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F42" w:rsidRPr="004058D5" w:rsidRDefault="009446CA" w:rsidP="00617C65">
      <w:pPr>
        <w:bidi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58D5">
        <w:rPr>
          <w:rFonts w:ascii="Times New Roman" w:hAnsi="Times New Roman" w:cs="Times New Roman"/>
          <w:b/>
          <w:bCs/>
          <w:sz w:val="28"/>
          <w:szCs w:val="28"/>
        </w:rPr>
        <w:t>Assessing changes</w:t>
      </w:r>
      <w:r w:rsidRPr="004058D5">
        <w:rPr>
          <w:rFonts w:ascii="Times New Roman" w:hAnsi="Times New Roman" w:cs="Times New Roman"/>
          <w:b/>
          <w:bCs/>
          <w:sz w:val="28"/>
          <w:szCs w:val="28"/>
          <w:rtl/>
        </w:rPr>
        <w:t> </w:t>
      </w:r>
      <w:r w:rsidRPr="004058D5">
        <w:rPr>
          <w:rFonts w:ascii="Times New Roman" w:hAnsi="Times New Roman" w:cs="Times New Roman"/>
          <w:b/>
          <w:bCs/>
          <w:sz w:val="28"/>
          <w:szCs w:val="28"/>
        </w:rPr>
        <w:t>in Population</w:t>
      </w:r>
      <w:r w:rsidRPr="004058D5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</w:t>
      </w:r>
      <w:r w:rsidR="004058D5"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Pr="004058D5">
        <w:rPr>
          <w:rFonts w:ascii="Times New Roman" w:hAnsi="Times New Roman" w:cs="Times New Roman"/>
          <w:b/>
          <w:bCs/>
          <w:sz w:val="28"/>
          <w:szCs w:val="28"/>
        </w:rPr>
        <w:t>nd spatial distribution of Pulvinaria aurantii cockerel in North Country</w:t>
      </w:r>
    </w:p>
    <w:p w:rsidR="00255686" w:rsidRPr="004058D5" w:rsidRDefault="00255686" w:rsidP="00255686">
      <w:pPr>
        <w:bidi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06CF5" w:rsidRPr="004058D5" w:rsidRDefault="00F06CF5" w:rsidP="00F06CF5">
      <w:pPr>
        <w:bidi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A4AA3" w:rsidRPr="004058D5" w:rsidRDefault="007A4AA3" w:rsidP="00617C65">
      <w:pPr>
        <w:bidi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8D5">
        <w:rPr>
          <w:rFonts w:ascii="Times New Roman" w:hAnsi="Times New Roman" w:cs="Times New Roman"/>
          <w:sz w:val="28"/>
          <w:szCs w:val="28"/>
        </w:rPr>
        <w:t>Abstract</w:t>
      </w:r>
    </w:p>
    <w:p w:rsidR="009446CA" w:rsidRPr="004058D5" w:rsidRDefault="00D87A2F" w:rsidP="00177B3B">
      <w:pPr>
        <w:bidi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8D5">
        <w:rPr>
          <w:rFonts w:ascii="Times New Roman" w:hAnsi="Times New Roman" w:cs="Times New Roman"/>
          <w:sz w:val="28"/>
          <w:szCs w:val="28"/>
        </w:rPr>
        <w:t xml:space="preserve">Pulvinaria aurantii </w:t>
      </w:r>
      <w:r w:rsidR="00F91124" w:rsidRPr="004058D5">
        <w:rPr>
          <w:rFonts w:ascii="Times New Roman" w:hAnsi="Times New Roman" w:cs="Times New Roman"/>
          <w:sz w:val="28"/>
          <w:szCs w:val="28"/>
        </w:rPr>
        <w:t xml:space="preserve">is </w:t>
      </w:r>
      <w:r w:rsidR="00617C65" w:rsidRPr="004058D5">
        <w:rPr>
          <w:rFonts w:ascii="Times New Roman" w:hAnsi="Times New Roman" w:cs="Times New Roman"/>
          <w:sz w:val="28"/>
          <w:szCs w:val="28"/>
        </w:rPr>
        <w:t>one of the most important p</w:t>
      </w:r>
      <w:r w:rsidRPr="004058D5">
        <w:rPr>
          <w:rFonts w:ascii="Times New Roman" w:hAnsi="Times New Roman" w:cs="Times New Roman"/>
          <w:sz w:val="28"/>
          <w:szCs w:val="28"/>
        </w:rPr>
        <w:t>ests of citrus trees in the north country.</w:t>
      </w:r>
    </w:p>
    <w:p w:rsidR="00F91124" w:rsidRPr="004058D5" w:rsidRDefault="00E06D4C" w:rsidP="00177B3B">
      <w:pPr>
        <w:bidi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8D5">
        <w:rPr>
          <w:rFonts w:ascii="Times New Roman" w:hAnsi="Times New Roman" w:cs="Times New Roman"/>
          <w:sz w:val="28"/>
          <w:szCs w:val="28"/>
        </w:rPr>
        <w:t>Changes</w:t>
      </w:r>
      <w:r w:rsidR="00F91124" w:rsidRPr="004058D5">
        <w:rPr>
          <w:rFonts w:ascii="Times New Roman" w:hAnsi="Times New Roman" w:cs="Times New Roman"/>
          <w:sz w:val="28"/>
          <w:szCs w:val="28"/>
          <w:rtl/>
        </w:rPr>
        <w:t> </w:t>
      </w:r>
      <w:r w:rsidR="00F91124" w:rsidRPr="004058D5">
        <w:rPr>
          <w:rFonts w:ascii="Times New Roman" w:hAnsi="Times New Roman" w:cs="Times New Roman"/>
          <w:sz w:val="28"/>
          <w:szCs w:val="28"/>
        </w:rPr>
        <w:t xml:space="preserve">in </w:t>
      </w:r>
      <w:r w:rsidR="00617C65" w:rsidRPr="004058D5">
        <w:rPr>
          <w:rFonts w:ascii="Times New Roman" w:hAnsi="Times New Roman" w:cs="Times New Roman"/>
          <w:sz w:val="28"/>
          <w:szCs w:val="28"/>
        </w:rPr>
        <w:t>p</w:t>
      </w:r>
      <w:r w:rsidR="00F91124" w:rsidRPr="004058D5">
        <w:rPr>
          <w:rFonts w:ascii="Times New Roman" w:hAnsi="Times New Roman" w:cs="Times New Roman"/>
          <w:sz w:val="28"/>
          <w:szCs w:val="28"/>
        </w:rPr>
        <w:t>opulation</w:t>
      </w:r>
      <w:r w:rsidR="00F91124" w:rsidRPr="004058D5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177B3B" w:rsidRPr="004058D5">
        <w:rPr>
          <w:rFonts w:ascii="Times New Roman" w:hAnsi="Times New Roman" w:cs="Times New Roman"/>
          <w:sz w:val="28"/>
          <w:szCs w:val="28"/>
        </w:rPr>
        <w:t>a</w:t>
      </w:r>
      <w:r w:rsidR="00F91124" w:rsidRPr="004058D5">
        <w:rPr>
          <w:rFonts w:ascii="Times New Roman" w:hAnsi="Times New Roman" w:cs="Times New Roman"/>
          <w:sz w:val="28"/>
          <w:szCs w:val="28"/>
        </w:rPr>
        <w:t>nd spatial distrib</w:t>
      </w:r>
      <w:r w:rsidR="0075766B" w:rsidRPr="004058D5">
        <w:rPr>
          <w:rFonts w:ascii="Times New Roman" w:hAnsi="Times New Roman" w:cs="Times New Roman"/>
          <w:sz w:val="28"/>
          <w:szCs w:val="28"/>
        </w:rPr>
        <w:t>ution of citrus p</w:t>
      </w:r>
      <w:r w:rsidR="00F91124" w:rsidRPr="004058D5">
        <w:rPr>
          <w:rFonts w:ascii="Times New Roman" w:hAnsi="Times New Roman" w:cs="Times New Roman"/>
          <w:sz w:val="28"/>
          <w:szCs w:val="28"/>
        </w:rPr>
        <w:t>ulv</w:t>
      </w:r>
      <w:r w:rsidR="0075766B" w:rsidRPr="004058D5">
        <w:rPr>
          <w:rFonts w:ascii="Times New Roman" w:hAnsi="Times New Roman" w:cs="Times New Roman"/>
          <w:sz w:val="28"/>
          <w:szCs w:val="28"/>
        </w:rPr>
        <w:t>inaria aurantii, with using the counting method in s</w:t>
      </w:r>
      <w:r w:rsidR="00F91124" w:rsidRPr="004058D5">
        <w:rPr>
          <w:rFonts w:ascii="Times New Roman" w:hAnsi="Times New Roman" w:cs="Times New Roman"/>
          <w:sz w:val="28"/>
          <w:szCs w:val="28"/>
        </w:rPr>
        <w:t xml:space="preserve">pring and summer in the north country was conducted in </w:t>
      </w:r>
      <w:r w:rsidR="00177B3B" w:rsidRPr="004058D5">
        <w:rPr>
          <w:rFonts w:ascii="Times New Roman" w:hAnsi="Times New Roman" w:cs="Times New Roman"/>
          <w:sz w:val="28"/>
          <w:szCs w:val="28"/>
        </w:rPr>
        <w:t>2013</w:t>
      </w:r>
      <w:r w:rsidR="00F91124" w:rsidRPr="004058D5">
        <w:rPr>
          <w:rFonts w:ascii="Times New Roman" w:hAnsi="Times New Roman" w:cs="Times New Roman"/>
          <w:sz w:val="28"/>
          <w:szCs w:val="28"/>
        </w:rPr>
        <w:t>. The m</w:t>
      </w:r>
      <w:r w:rsidR="0075766B" w:rsidRPr="004058D5">
        <w:rPr>
          <w:rFonts w:ascii="Times New Roman" w:hAnsi="Times New Roman" w:cs="Times New Roman"/>
          <w:sz w:val="28"/>
          <w:szCs w:val="28"/>
        </w:rPr>
        <w:t>ost common</w:t>
      </w:r>
      <w:r w:rsidR="00177B3B" w:rsidRPr="004058D5">
        <w:rPr>
          <w:rFonts w:ascii="Times New Roman" w:hAnsi="Times New Roman" w:cs="Times New Roman"/>
          <w:sz w:val="28"/>
          <w:szCs w:val="28"/>
        </w:rPr>
        <w:t xml:space="preserve"> methods of sampling this pest </w:t>
      </w:r>
      <w:r w:rsidR="0075766B" w:rsidRPr="004058D5">
        <w:rPr>
          <w:rFonts w:ascii="Times New Roman" w:hAnsi="Times New Roman" w:cs="Times New Roman"/>
          <w:sz w:val="28"/>
          <w:szCs w:val="28"/>
        </w:rPr>
        <w:t>is c</w:t>
      </w:r>
      <w:r w:rsidR="00F91124" w:rsidRPr="004058D5">
        <w:rPr>
          <w:rFonts w:ascii="Times New Roman" w:hAnsi="Times New Roman" w:cs="Times New Roman"/>
          <w:sz w:val="28"/>
          <w:szCs w:val="28"/>
        </w:rPr>
        <w:t>ounting</w:t>
      </w:r>
      <w:r w:rsidR="0075766B" w:rsidRPr="004058D5">
        <w:rPr>
          <w:rFonts w:ascii="Times New Roman" w:hAnsi="Times New Roman" w:cs="Times New Roman"/>
          <w:sz w:val="28"/>
          <w:szCs w:val="28"/>
        </w:rPr>
        <w:t>. Activity of this pest c</w:t>
      </w:r>
      <w:r w:rsidR="008F6639" w:rsidRPr="004058D5">
        <w:rPr>
          <w:rFonts w:ascii="Times New Roman" w:hAnsi="Times New Roman" w:cs="Times New Roman"/>
          <w:sz w:val="28"/>
          <w:szCs w:val="28"/>
        </w:rPr>
        <w:t>ontinue in the second ha</w:t>
      </w:r>
      <w:r w:rsidR="0075766B" w:rsidRPr="004058D5">
        <w:rPr>
          <w:rFonts w:ascii="Times New Roman" w:hAnsi="Times New Roman" w:cs="Times New Roman"/>
          <w:sz w:val="28"/>
          <w:szCs w:val="28"/>
        </w:rPr>
        <w:t xml:space="preserve">lf of may until early </w:t>
      </w:r>
      <w:r w:rsidR="00177B3B" w:rsidRPr="004058D5">
        <w:rPr>
          <w:rFonts w:ascii="Times New Roman" w:hAnsi="Times New Roman" w:cs="Times New Roman"/>
          <w:sz w:val="28"/>
          <w:szCs w:val="28"/>
        </w:rPr>
        <w:t>o</w:t>
      </w:r>
      <w:r w:rsidR="0075766B" w:rsidRPr="004058D5">
        <w:rPr>
          <w:rFonts w:ascii="Times New Roman" w:hAnsi="Times New Roman" w:cs="Times New Roman"/>
          <w:sz w:val="28"/>
          <w:szCs w:val="28"/>
        </w:rPr>
        <w:t>ctober.</w:t>
      </w:r>
      <w:r w:rsidR="00F91124" w:rsidRPr="004058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15F3" w:rsidRPr="004058D5" w:rsidRDefault="0075766B" w:rsidP="00617C65">
      <w:pPr>
        <w:bidi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8D5">
        <w:rPr>
          <w:rFonts w:ascii="Times New Roman" w:hAnsi="Times New Roman" w:cs="Times New Roman"/>
          <w:sz w:val="28"/>
          <w:szCs w:val="28"/>
        </w:rPr>
        <w:t>The highest average population i</w:t>
      </w:r>
      <w:r w:rsidR="00A715F3" w:rsidRPr="004058D5">
        <w:rPr>
          <w:rFonts w:ascii="Times New Roman" w:hAnsi="Times New Roman" w:cs="Times New Roman"/>
          <w:sz w:val="28"/>
          <w:szCs w:val="28"/>
        </w:rPr>
        <w:t>n</w:t>
      </w:r>
      <w:bookmarkStart w:id="0" w:name="_GoBack"/>
      <w:bookmarkEnd w:id="0"/>
      <w:r w:rsidR="00A715F3" w:rsidRPr="004058D5">
        <w:rPr>
          <w:rFonts w:ascii="Times New Roman" w:hAnsi="Times New Roman" w:cs="Times New Roman"/>
          <w:sz w:val="28"/>
          <w:szCs w:val="28"/>
        </w:rPr>
        <w:t xml:space="preserve"> nymphs</w:t>
      </w:r>
      <w:r w:rsidRPr="004058D5">
        <w:rPr>
          <w:rFonts w:ascii="Times New Roman" w:hAnsi="Times New Roman" w:cs="Times New Roman"/>
          <w:sz w:val="28"/>
          <w:szCs w:val="28"/>
        </w:rPr>
        <w:t xml:space="preserve"> age e</w:t>
      </w:r>
      <w:r w:rsidR="00A715F3" w:rsidRPr="004058D5">
        <w:rPr>
          <w:rFonts w:ascii="Times New Roman" w:hAnsi="Times New Roman" w:cs="Times New Roman"/>
          <w:sz w:val="28"/>
          <w:szCs w:val="28"/>
        </w:rPr>
        <w:t>qual to 2.697 has been observed</w:t>
      </w:r>
      <w:r w:rsidR="00391BE8" w:rsidRPr="004058D5">
        <w:rPr>
          <w:rFonts w:ascii="Times New Roman" w:hAnsi="Times New Roman" w:cs="Times New Roman"/>
          <w:sz w:val="28"/>
          <w:szCs w:val="28"/>
        </w:rPr>
        <w:t xml:space="preserve">. To determine the spatial distribution of the indexes Taylor index, Murysta index </w:t>
      </w:r>
      <w:r w:rsidR="00E06D4C" w:rsidRPr="004058D5">
        <w:rPr>
          <w:rFonts w:ascii="Times New Roman" w:hAnsi="Times New Roman" w:cs="Times New Roman"/>
          <w:sz w:val="28"/>
          <w:szCs w:val="28"/>
        </w:rPr>
        <w:t>and index</w:t>
      </w:r>
      <w:r w:rsidR="00391BE8" w:rsidRPr="004058D5">
        <w:rPr>
          <w:rFonts w:ascii="Times New Roman" w:hAnsi="Times New Roman" w:cs="Times New Roman"/>
          <w:sz w:val="28"/>
          <w:szCs w:val="28"/>
        </w:rPr>
        <w:t xml:space="preserve"> of dispersion is used.</w:t>
      </w:r>
    </w:p>
    <w:p w:rsidR="00391BE8" w:rsidRPr="004058D5" w:rsidRDefault="00177B3B" w:rsidP="00617C65">
      <w:pPr>
        <w:bidi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8D5">
        <w:rPr>
          <w:rFonts w:ascii="Times New Roman" w:hAnsi="Times New Roman" w:cs="Times New Roman"/>
          <w:sz w:val="28"/>
          <w:szCs w:val="28"/>
        </w:rPr>
        <w:t xml:space="preserve">Often </w:t>
      </w:r>
      <w:r w:rsidR="0075766B" w:rsidRPr="004058D5">
        <w:rPr>
          <w:rFonts w:ascii="Times New Roman" w:hAnsi="Times New Roman" w:cs="Times New Roman"/>
          <w:sz w:val="28"/>
          <w:szCs w:val="28"/>
        </w:rPr>
        <w:t>i</w:t>
      </w:r>
      <w:r w:rsidR="00391BE8" w:rsidRPr="004058D5">
        <w:rPr>
          <w:rFonts w:ascii="Times New Roman" w:hAnsi="Times New Roman" w:cs="Times New Roman"/>
          <w:sz w:val="28"/>
          <w:szCs w:val="28"/>
        </w:rPr>
        <w:t>n pest the observed cum</w:t>
      </w:r>
      <w:r w:rsidR="0075766B" w:rsidRPr="004058D5">
        <w:rPr>
          <w:rFonts w:ascii="Times New Roman" w:hAnsi="Times New Roman" w:cs="Times New Roman"/>
          <w:sz w:val="28"/>
          <w:szCs w:val="28"/>
        </w:rPr>
        <w:t>ulative distribution i</w:t>
      </w:r>
      <w:r w:rsidR="00391BE8" w:rsidRPr="004058D5">
        <w:rPr>
          <w:rFonts w:ascii="Times New Roman" w:hAnsi="Times New Roman" w:cs="Times New Roman"/>
          <w:sz w:val="28"/>
          <w:szCs w:val="28"/>
        </w:rPr>
        <w:t xml:space="preserve">n </w:t>
      </w:r>
      <w:r w:rsidR="0075766B" w:rsidRPr="004058D5">
        <w:rPr>
          <w:rFonts w:ascii="Times New Roman" w:hAnsi="Times New Roman" w:cs="Times New Roman"/>
          <w:sz w:val="28"/>
          <w:szCs w:val="28"/>
        </w:rPr>
        <w:t>n</w:t>
      </w:r>
      <w:r w:rsidR="00391BE8" w:rsidRPr="004058D5">
        <w:rPr>
          <w:rFonts w:ascii="Times New Roman" w:hAnsi="Times New Roman" w:cs="Times New Roman"/>
          <w:sz w:val="28"/>
          <w:szCs w:val="28"/>
        </w:rPr>
        <w:t>ymphs</w:t>
      </w:r>
      <w:r w:rsidR="0075766B" w:rsidRPr="004058D5">
        <w:rPr>
          <w:rFonts w:ascii="Times New Roman" w:hAnsi="Times New Roman" w:cs="Times New Roman"/>
          <w:sz w:val="28"/>
          <w:szCs w:val="28"/>
        </w:rPr>
        <w:t>, it accumulation g</w:t>
      </w:r>
      <w:r w:rsidR="00391BE8" w:rsidRPr="004058D5">
        <w:rPr>
          <w:rFonts w:ascii="Times New Roman" w:hAnsi="Times New Roman" w:cs="Times New Roman"/>
          <w:sz w:val="28"/>
          <w:szCs w:val="28"/>
        </w:rPr>
        <w:t>radually reduced.</w:t>
      </w:r>
    </w:p>
    <w:p w:rsidR="00391BE8" w:rsidRPr="004058D5" w:rsidRDefault="00391BE8" w:rsidP="00177B3B">
      <w:pPr>
        <w:bidi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8D5">
        <w:rPr>
          <w:rFonts w:ascii="Times New Roman" w:hAnsi="Times New Roman" w:cs="Times New Roman"/>
          <w:sz w:val="28"/>
          <w:szCs w:val="28"/>
        </w:rPr>
        <w:t xml:space="preserve">But the configuration of the cumulative </w:t>
      </w:r>
      <w:r w:rsidR="00911853" w:rsidRPr="004058D5">
        <w:rPr>
          <w:rFonts w:ascii="Times New Roman" w:hAnsi="Times New Roman" w:cs="Times New Roman"/>
          <w:sz w:val="28"/>
          <w:szCs w:val="28"/>
        </w:rPr>
        <w:t xml:space="preserve">pest </w:t>
      </w:r>
      <w:r w:rsidR="0075766B" w:rsidRPr="004058D5">
        <w:rPr>
          <w:rFonts w:ascii="Times New Roman" w:hAnsi="Times New Roman" w:cs="Times New Roman"/>
          <w:sz w:val="28"/>
          <w:szCs w:val="28"/>
        </w:rPr>
        <w:t>dispersion</w:t>
      </w:r>
      <w:r w:rsidR="00177B3B" w:rsidRPr="004058D5">
        <w:rPr>
          <w:rFonts w:ascii="Times New Roman" w:hAnsi="Times New Roman" w:cs="Times New Roman"/>
          <w:sz w:val="28"/>
          <w:szCs w:val="28"/>
        </w:rPr>
        <w:t xml:space="preserve"> have been preserved</w:t>
      </w:r>
      <w:r w:rsidR="0075766B" w:rsidRPr="004058D5">
        <w:rPr>
          <w:rFonts w:ascii="Times New Roman" w:hAnsi="Times New Roman" w:cs="Times New Roman"/>
          <w:sz w:val="28"/>
          <w:szCs w:val="28"/>
        </w:rPr>
        <w:t xml:space="preserve"> i</w:t>
      </w:r>
      <w:r w:rsidRPr="004058D5">
        <w:rPr>
          <w:rFonts w:ascii="Times New Roman" w:hAnsi="Times New Roman" w:cs="Times New Roman"/>
          <w:sz w:val="28"/>
          <w:szCs w:val="28"/>
        </w:rPr>
        <w:t>n most indicators related to population, not all of them</w:t>
      </w:r>
      <w:r w:rsidR="0075766B" w:rsidRPr="004058D5">
        <w:rPr>
          <w:rFonts w:ascii="Times New Roman" w:hAnsi="Times New Roman" w:cs="Times New Roman"/>
          <w:sz w:val="28"/>
          <w:szCs w:val="28"/>
        </w:rPr>
        <w:t>. In indicators mentioned e</w:t>
      </w:r>
      <w:r w:rsidR="00177B3B" w:rsidRPr="004058D5">
        <w:rPr>
          <w:rFonts w:ascii="Times New Roman" w:hAnsi="Times New Roman" w:cs="Times New Roman"/>
          <w:sz w:val="28"/>
          <w:szCs w:val="28"/>
        </w:rPr>
        <w:t>valuation test were done, a</w:t>
      </w:r>
      <w:r w:rsidR="006849B5" w:rsidRPr="004058D5">
        <w:rPr>
          <w:rFonts w:ascii="Times New Roman" w:hAnsi="Times New Roman" w:cs="Times New Roman"/>
          <w:sz w:val="28"/>
          <w:szCs w:val="28"/>
        </w:rPr>
        <w:t>nd</w:t>
      </w:r>
      <w:r w:rsidR="0075766B" w:rsidRPr="004058D5">
        <w:rPr>
          <w:rFonts w:ascii="Times New Roman" w:hAnsi="Times New Roman" w:cs="Times New Roman"/>
          <w:sz w:val="28"/>
          <w:szCs w:val="28"/>
        </w:rPr>
        <w:t xml:space="preserve"> most important cases s</w:t>
      </w:r>
      <w:r w:rsidR="006849B5" w:rsidRPr="004058D5">
        <w:rPr>
          <w:rFonts w:ascii="Times New Roman" w:hAnsi="Times New Roman" w:cs="Times New Roman"/>
          <w:sz w:val="28"/>
          <w:szCs w:val="28"/>
        </w:rPr>
        <w:t xml:space="preserve">ignificant indicator is calculated. The results of this study can be used to manage populations of </w:t>
      </w:r>
      <w:r w:rsidR="0075766B" w:rsidRPr="004058D5">
        <w:rPr>
          <w:rFonts w:ascii="Times New Roman" w:hAnsi="Times New Roman" w:cs="Times New Roman"/>
          <w:sz w:val="28"/>
          <w:szCs w:val="28"/>
        </w:rPr>
        <w:t>p</w:t>
      </w:r>
      <w:r w:rsidR="006849B5" w:rsidRPr="004058D5">
        <w:rPr>
          <w:rFonts w:ascii="Times New Roman" w:hAnsi="Times New Roman" w:cs="Times New Roman"/>
          <w:sz w:val="28"/>
          <w:szCs w:val="28"/>
        </w:rPr>
        <w:t>ulvinaria aurantii.</w:t>
      </w:r>
      <w:r w:rsidRPr="004058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7C65" w:rsidRPr="004058D5" w:rsidRDefault="00617C65" w:rsidP="00617C65">
      <w:pPr>
        <w:bidi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7C65" w:rsidRPr="004058D5" w:rsidRDefault="00BC3B73" w:rsidP="00116399">
      <w:pPr>
        <w:bidi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8D5">
        <w:rPr>
          <w:rFonts w:ascii="Times New Roman" w:hAnsi="Times New Roman" w:cs="Times New Roman"/>
          <w:sz w:val="28"/>
          <w:szCs w:val="28"/>
        </w:rPr>
        <w:t>Key words: Pulvinaria aurantii, population changes, spatial distribution, North Country</w:t>
      </w:r>
    </w:p>
    <w:p w:rsidR="00617C65" w:rsidRPr="004058D5" w:rsidRDefault="00617C65" w:rsidP="00617C65">
      <w:pPr>
        <w:bidi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423A" w:rsidRPr="004058D5" w:rsidRDefault="0029423A" w:rsidP="00617C65">
      <w:pPr>
        <w:bidi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8D5">
        <w:rPr>
          <w:rFonts w:ascii="Times New Roman" w:hAnsi="Times New Roman" w:cs="Times New Roman"/>
          <w:sz w:val="28"/>
          <w:szCs w:val="28"/>
        </w:rPr>
        <w:t xml:space="preserve">Introduction: </w:t>
      </w:r>
    </w:p>
    <w:p w:rsidR="0029423A" w:rsidRPr="004058D5" w:rsidRDefault="0029423A" w:rsidP="0034539D">
      <w:pPr>
        <w:bidi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8D5">
        <w:rPr>
          <w:rFonts w:ascii="Times New Roman" w:hAnsi="Times New Roman" w:cs="Times New Roman"/>
          <w:sz w:val="28"/>
          <w:szCs w:val="28"/>
        </w:rPr>
        <w:lastRenderedPageBreak/>
        <w:t>Citrus is one of the world's tropical fruit</w:t>
      </w:r>
      <w:r w:rsidR="00E95CB3" w:rsidRPr="004058D5">
        <w:rPr>
          <w:rFonts w:ascii="Times New Roman" w:hAnsi="Times New Roman" w:cs="Times New Roman"/>
          <w:sz w:val="28"/>
          <w:szCs w:val="28"/>
        </w:rPr>
        <w:t xml:space="preserve"> (Reuther,1989  </w:t>
      </w:r>
      <w:r w:rsidR="00E95CB3" w:rsidRPr="004058D5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E95CB3" w:rsidRPr="004058D5">
        <w:rPr>
          <w:rFonts w:ascii="Times New Roman" w:hAnsi="Times New Roman" w:cs="Times New Roman"/>
          <w:sz w:val="28"/>
          <w:szCs w:val="28"/>
        </w:rPr>
        <w:t>)</w:t>
      </w:r>
      <w:r w:rsidRPr="004058D5">
        <w:rPr>
          <w:rFonts w:ascii="Times New Roman" w:hAnsi="Times New Roman" w:cs="Times New Roman"/>
          <w:sz w:val="28"/>
          <w:szCs w:val="28"/>
        </w:rPr>
        <w:t>.</w:t>
      </w:r>
      <w:r w:rsidR="00E95CB3" w:rsidRPr="004058D5">
        <w:rPr>
          <w:rFonts w:ascii="Times New Roman" w:hAnsi="Times New Roman" w:cs="Times New Roman"/>
          <w:sz w:val="28"/>
          <w:szCs w:val="28"/>
        </w:rPr>
        <w:t xml:space="preserve"> Citrus acreage Iran</w:t>
      </w:r>
      <w:r w:rsidR="001328EB" w:rsidRPr="004058D5">
        <w:rPr>
          <w:rFonts w:ascii="Times New Roman" w:hAnsi="Times New Roman" w:cs="Times New Roman"/>
          <w:sz w:val="28"/>
          <w:szCs w:val="28"/>
        </w:rPr>
        <w:t xml:space="preserve"> is </w:t>
      </w:r>
      <w:r w:rsidR="00E95CB3" w:rsidRPr="004058D5">
        <w:rPr>
          <w:rFonts w:ascii="Times New Roman" w:hAnsi="Times New Roman" w:cs="Times New Roman"/>
          <w:sz w:val="28"/>
          <w:szCs w:val="28"/>
        </w:rPr>
        <w:t>222 thousand hectares.Of</w:t>
      </w:r>
      <w:r w:rsidR="001328EB" w:rsidRPr="004058D5">
        <w:rPr>
          <w:rFonts w:ascii="Times New Roman" w:hAnsi="Times New Roman" w:cs="Times New Roman"/>
          <w:sz w:val="28"/>
          <w:szCs w:val="28"/>
        </w:rPr>
        <w:t xml:space="preserve"> this </w:t>
      </w:r>
      <w:r w:rsidR="00E95CB3" w:rsidRPr="004058D5">
        <w:rPr>
          <w:rFonts w:ascii="Times New Roman" w:hAnsi="Times New Roman" w:cs="Times New Roman"/>
          <w:sz w:val="28"/>
          <w:szCs w:val="28"/>
        </w:rPr>
        <w:t>Level 90</w:t>
      </w:r>
      <w:r w:rsidR="0075766B" w:rsidRPr="004058D5">
        <w:rPr>
          <w:rFonts w:ascii="Times New Roman" w:hAnsi="Times New Roman" w:cs="Times New Roman"/>
          <w:sz w:val="28"/>
          <w:szCs w:val="28"/>
        </w:rPr>
        <w:t>/8</w:t>
      </w:r>
      <w:r w:rsidR="00E95CB3" w:rsidRPr="004058D5">
        <w:rPr>
          <w:rFonts w:ascii="Times New Roman" w:hAnsi="Times New Roman" w:cs="Times New Roman"/>
          <w:sz w:val="28"/>
          <w:szCs w:val="28"/>
        </w:rPr>
        <w:t xml:space="preserve">% </w:t>
      </w:r>
      <w:r w:rsidR="001328EB" w:rsidRPr="004058D5">
        <w:rPr>
          <w:rFonts w:ascii="Times New Roman" w:hAnsi="Times New Roman" w:cs="Times New Roman"/>
          <w:sz w:val="28"/>
          <w:szCs w:val="28"/>
        </w:rPr>
        <w:t xml:space="preserve">is </w:t>
      </w:r>
      <w:r w:rsidR="00E95CB3" w:rsidRPr="004058D5">
        <w:rPr>
          <w:rFonts w:ascii="Times New Roman" w:hAnsi="Times New Roman" w:cs="Times New Roman"/>
          <w:sz w:val="28"/>
          <w:szCs w:val="28"/>
        </w:rPr>
        <w:t>fertile and</w:t>
      </w:r>
      <w:r w:rsidR="0075766B" w:rsidRPr="004058D5">
        <w:rPr>
          <w:rFonts w:ascii="Times New Roman" w:hAnsi="Times New Roman" w:cs="Times New Roman"/>
          <w:sz w:val="28"/>
          <w:szCs w:val="28"/>
        </w:rPr>
        <w:t xml:space="preserve"> </w:t>
      </w:r>
      <w:r w:rsidR="00E95CB3" w:rsidRPr="004058D5">
        <w:rPr>
          <w:rFonts w:ascii="Times New Roman" w:hAnsi="Times New Roman" w:cs="Times New Roman"/>
          <w:sz w:val="28"/>
          <w:szCs w:val="28"/>
        </w:rPr>
        <w:t>9</w:t>
      </w:r>
      <w:r w:rsidR="0075766B" w:rsidRPr="004058D5">
        <w:rPr>
          <w:rFonts w:ascii="Times New Roman" w:hAnsi="Times New Roman" w:cs="Times New Roman"/>
          <w:sz w:val="28"/>
          <w:szCs w:val="28"/>
        </w:rPr>
        <w:t>/2</w:t>
      </w:r>
      <w:r w:rsidR="00E95CB3" w:rsidRPr="004058D5">
        <w:rPr>
          <w:rFonts w:ascii="Times New Roman" w:hAnsi="Times New Roman" w:cs="Times New Roman"/>
          <w:sz w:val="28"/>
          <w:szCs w:val="28"/>
        </w:rPr>
        <w:t xml:space="preserve">% </w:t>
      </w:r>
      <w:r w:rsidR="001328EB" w:rsidRPr="004058D5">
        <w:rPr>
          <w:rFonts w:ascii="Times New Roman" w:hAnsi="Times New Roman" w:cs="Times New Roman"/>
          <w:sz w:val="28"/>
          <w:szCs w:val="28"/>
        </w:rPr>
        <w:t xml:space="preserve">is </w:t>
      </w:r>
      <w:r w:rsidR="00E95CB3" w:rsidRPr="004058D5">
        <w:rPr>
          <w:rFonts w:ascii="Times New Roman" w:hAnsi="Times New Roman" w:cs="Times New Roman"/>
          <w:sz w:val="28"/>
          <w:szCs w:val="28"/>
        </w:rPr>
        <w:t>seedlings</w:t>
      </w:r>
      <w:r w:rsidR="001328EB" w:rsidRPr="004058D5">
        <w:rPr>
          <w:rFonts w:ascii="Times New Roman" w:hAnsi="Times New Roman" w:cs="Times New Roman"/>
          <w:sz w:val="28"/>
          <w:szCs w:val="28"/>
        </w:rPr>
        <w:t xml:space="preserve"> (</w:t>
      </w:r>
      <w:r w:rsidR="0034539D" w:rsidRPr="004058D5">
        <w:rPr>
          <w:rFonts w:ascii="Times New Roman" w:hAnsi="Times New Roman" w:cs="Times New Roman"/>
          <w:sz w:val="28"/>
          <w:szCs w:val="28"/>
        </w:rPr>
        <w:t>Bureau of Agricultural Statistics</w:t>
      </w:r>
      <w:r w:rsidR="001328EB" w:rsidRPr="004058D5">
        <w:rPr>
          <w:rFonts w:ascii="Times New Roman" w:hAnsi="Times New Roman" w:cs="Times New Roman"/>
          <w:sz w:val="28"/>
          <w:szCs w:val="28"/>
        </w:rPr>
        <w:t xml:space="preserve">, </w:t>
      </w:r>
      <w:r w:rsidR="0034539D" w:rsidRPr="004058D5">
        <w:rPr>
          <w:rFonts w:ascii="Times New Roman" w:hAnsi="Times New Roman" w:cs="Times New Roman"/>
          <w:sz w:val="28"/>
          <w:szCs w:val="28"/>
        </w:rPr>
        <w:t>2010</w:t>
      </w:r>
      <w:r w:rsidR="001328EB" w:rsidRPr="004058D5">
        <w:rPr>
          <w:rFonts w:ascii="Times New Roman" w:hAnsi="Times New Roman" w:cs="Times New Roman"/>
          <w:sz w:val="28"/>
          <w:szCs w:val="28"/>
        </w:rPr>
        <w:t>)</w:t>
      </w:r>
      <w:r w:rsidR="00E95CB3" w:rsidRPr="004058D5">
        <w:rPr>
          <w:rFonts w:ascii="Times New Roman" w:hAnsi="Times New Roman" w:cs="Times New Roman"/>
          <w:sz w:val="28"/>
          <w:szCs w:val="28"/>
        </w:rPr>
        <w:t>.</w:t>
      </w:r>
    </w:p>
    <w:p w:rsidR="001755F1" w:rsidRPr="004058D5" w:rsidRDefault="001755F1" w:rsidP="0034539D">
      <w:pPr>
        <w:bidi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8D5">
        <w:rPr>
          <w:rFonts w:ascii="Times New Roman" w:hAnsi="Times New Roman" w:cs="Times New Roman"/>
          <w:sz w:val="28"/>
          <w:szCs w:val="28"/>
        </w:rPr>
        <w:t>And r</w:t>
      </w:r>
      <w:r w:rsidR="0075766B" w:rsidRPr="004058D5">
        <w:rPr>
          <w:rFonts w:ascii="Times New Roman" w:hAnsi="Times New Roman" w:cs="Times New Roman"/>
          <w:sz w:val="28"/>
          <w:szCs w:val="28"/>
        </w:rPr>
        <w:t>educe the amount of p</w:t>
      </w:r>
      <w:r w:rsidRPr="004058D5">
        <w:rPr>
          <w:rFonts w:ascii="Times New Roman" w:hAnsi="Times New Roman" w:cs="Times New Roman"/>
          <w:sz w:val="28"/>
          <w:szCs w:val="28"/>
        </w:rPr>
        <w:t>ulvinaria aurantii</w:t>
      </w:r>
      <w:r w:rsidR="0034539D" w:rsidRPr="004058D5">
        <w:rPr>
          <w:rFonts w:ascii="Times New Roman" w:hAnsi="Times New Roman" w:cs="Times New Roman"/>
          <w:sz w:val="28"/>
          <w:szCs w:val="28"/>
        </w:rPr>
        <w:t xml:space="preserve"> pesticides, i</w:t>
      </w:r>
      <w:r w:rsidRPr="004058D5">
        <w:rPr>
          <w:rFonts w:ascii="Times New Roman" w:hAnsi="Times New Roman" w:cs="Times New Roman"/>
          <w:sz w:val="28"/>
          <w:szCs w:val="28"/>
        </w:rPr>
        <w:t xml:space="preserve">n order to manage the population of </w:t>
      </w:r>
      <w:r w:rsidR="0075766B" w:rsidRPr="004058D5">
        <w:rPr>
          <w:rFonts w:ascii="Times New Roman" w:hAnsi="Times New Roman" w:cs="Times New Roman"/>
          <w:sz w:val="28"/>
          <w:szCs w:val="28"/>
        </w:rPr>
        <w:t xml:space="preserve"> pulvinaria aurantii much research h</w:t>
      </w:r>
      <w:r w:rsidRPr="004058D5">
        <w:rPr>
          <w:rFonts w:ascii="Times New Roman" w:hAnsi="Times New Roman" w:cs="Times New Roman"/>
          <w:sz w:val="28"/>
          <w:szCs w:val="28"/>
        </w:rPr>
        <w:t>as been d</w:t>
      </w:r>
      <w:r w:rsidR="0075766B" w:rsidRPr="004058D5">
        <w:rPr>
          <w:rFonts w:ascii="Times New Roman" w:hAnsi="Times New Roman" w:cs="Times New Roman"/>
          <w:sz w:val="28"/>
          <w:szCs w:val="28"/>
        </w:rPr>
        <w:t>one on the biology and ecology i</w:t>
      </w:r>
      <w:r w:rsidRPr="004058D5">
        <w:rPr>
          <w:rFonts w:ascii="Times New Roman" w:hAnsi="Times New Roman" w:cs="Times New Roman"/>
          <w:sz w:val="28"/>
          <w:szCs w:val="28"/>
        </w:rPr>
        <w:t xml:space="preserve">t pest and the role of </w:t>
      </w:r>
      <w:r w:rsidR="0034539D" w:rsidRPr="004058D5">
        <w:rPr>
          <w:rFonts w:ascii="Times New Roman" w:hAnsi="Times New Roman" w:cs="Times New Roman"/>
          <w:sz w:val="28"/>
          <w:szCs w:val="28"/>
        </w:rPr>
        <w:t>live</w:t>
      </w:r>
      <w:r w:rsidRPr="004058D5">
        <w:rPr>
          <w:rFonts w:ascii="Times New Roman" w:hAnsi="Times New Roman" w:cs="Times New Roman"/>
          <w:sz w:val="28"/>
          <w:szCs w:val="28"/>
        </w:rPr>
        <w:t xml:space="preserve"> and </w:t>
      </w:r>
      <w:r w:rsidR="0034539D" w:rsidRPr="004058D5">
        <w:rPr>
          <w:rFonts w:ascii="Times New Roman" w:hAnsi="Times New Roman" w:cs="Times New Roman"/>
          <w:sz w:val="28"/>
          <w:szCs w:val="28"/>
        </w:rPr>
        <w:t>non-live</w:t>
      </w:r>
      <w:r w:rsidRPr="004058D5">
        <w:rPr>
          <w:rFonts w:ascii="Times New Roman" w:hAnsi="Times New Roman" w:cs="Times New Roman"/>
          <w:sz w:val="28"/>
          <w:szCs w:val="28"/>
        </w:rPr>
        <w:t xml:space="preserve"> factors in controlling population</w:t>
      </w:r>
      <w:r w:rsidR="009258F8" w:rsidRPr="004058D5">
        <w:rPr>
          <w:rFonts w:ascii="Times New Roman" w:hAnsi="Times New Roman" w:cs="Times New Roman"/>
          <w:sz w:val="28"/>
          <w:szCs w:val="28"/>
        </w:rPr>
        <w:t xml:space="preserve">. </w:t>
      </w:r>
      <w:r w:rsidR="0075766B" w:rsidRPr="004058D5">
        <w:rPr>
          <w:rFonts w:ascii="Times New Roman" w:hAnsi="Times New Roman" w:cs="Times New Roman"/>
          <w:sz w:val="28"/>
          <w:szCs w:val="28"/>
        </w:rPr>
        <w:t>Natural enemies as t</w:t>
      </w:r>
      <w:r w:rsidR="009258F8" w:rsidRPr="004058D5">
        <w:rPr>
          <w:rFonts w:ascii="Times New Roman" w:hAnsi="Times New Roman" w:cs="Times New Roman"/>
          <w:sz w:val="28"/>
          <w:szCs w:val="28"/>
        </w:rPr>
        <w:t xml:space="preserve">he most important biotic factors plays an important </w:t>
      </w:r>
      <w:r w:rsidR="0075766B" w:rsidRPr="004058D5">
        <w:rPr>
          <w:rFonts w:ascii="Times New Roman" w:hAnsi="Times New Roman" w:cs="Times New Roman"/>
          <w:sz w:val="28"/>
          <w:szCs w:val="28"/>
        </w:rPr>
        <w:t>role i</w:t>
      </w:r>
      <w:r w:rsidR="009258F8" w:rsidRPr="004058D5">
        <w:rPr>
          <w:rFonts w:ascii="Times New Roman" w:hAnsi="Times New Roman" w:cs="Times New Roman"/>
          <w:sz w:val="28"/>
          <w:szCs w:val="28"/>
        </w:rPr>
        <w:t>n</w:t>
      </w:r>
      <w:r w:rsidR="003A40E8" w:rsidRPr="004058D5">
        <w:rPr>
          <w:rFonts w:ascii="Times New Roman" w:hAnsi="Times New Roman" w:cs="Times New Roman"/>
          <w:sz w:val="28"/>
          <w:szCs w:val="28"/>
        </w:rPr>
        <w:t xml:space="preserve"> pest </w:t>
      </w:r>
      <w:r w:rsidR="009258F8" w:rsidRPr="004058D5">
        <w:rPr>
          <w:rFonts w:ascii="Times New Roman" w:hAnsi="Times New Roman" w:cs="Times New Roman"/>
          <w:sz w:val="28"/>
          <w:szCs w:val="28"/>
        </w:rPr>
        <w:t>population dynamic</w:t>
      </w:r>
      <w:r w:rsidR="003A40E8" w:rsidRPr="004058D5">
        <w:rPr>
          <w:rFonts w:ascii="Times New Roman" w:hAnsi="Times New Roman" w:cs="Times New Roman"/>
          <w:sz w:val="28"/>
          <w:szCs w:val="28"/>
        </w:rPr>
        <w:t>.</w:t>
      </w:r>
    </w:p>
    <w:p w:rsidR="00D533EF" w:rsidRPr="004058D5" w:rsidRDefault="003A40E8" w:rsidP="006426D8">
      <w:pPr>
        <w:bidi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8D5">
        <w:rPr>
          <w:rFonts w:ascii="Times New Roman" w:hAnsi="Times New Roman" w:cs="Times New Roman"/>
          <w:sz w:val="28"/>
          <w:szCs w:val="28"/>
        </w:rPr>
        <w:t>One impo</w:t>
      </w:r>
      <w:r w:rsidR="0034539D" w:rsidRPr="004058D5">
        <w:rPr>
          <w:rFonts w:ascii="Times New Roman" w:hAnsi="Times New Roman" w:cs="Times New Roman"/>
          <w:sz w:val="28"/>
          <w:szCs w:val="28"/>
        </w:rPr>
        <w:t xml:space="preserve">rtant </w:t>
      </w:r>
      <w:r w:rsidR="0075766B" w:rsidRPr="004058D5">
        <w:rPr>
          <w:rFonts w:ascii="Times New Roman" w:hAnsi="Times New Roman" w:cs="Times New Roman"/>
          <w:sz w:val="28"/>
          <w:szCs w:val="28"/>
        </w:rPr>
        <w:t xml:space="preserve">aspect of </w:t>
      </w:r>
      <w:r w:rsidR="0034539D" w:rsidRPr="004058D5">
        <w:rPr>
          <w:rFonts w:ascii="Times New Roman" w:hAnsi="Times New Roman" w:cs="Times New Roman"/>
          <w:sz w:val="28"/>
          <w:szCs w:val="28"/>
        </w:rPr>
        <w:t xml:space="preserve"> </w:t>
      </w:r>
      <w:r w:rsidR="0075766B" w:rsidRPr="004058D5">
        <w:rPr>
          <w:rFonts w:ascii="Times New Roman" w:hAnsi="Times New Roman" w:cs="Times New Roman"/>
          <w:sz w:val="28"/>
          <w:szCs w:val="28"/>
        </w:rPr>
        <w:t>animal ecology including insects, its d</w:t>
      </w:r>
      <w:r w:rsidRPr="004058D5">
        <w:rPr>
          <w:rFonts w:ascii="Times New Roman" w:hAnsi="Times New Roman" w:cs="Times New Roman"/>
          <w:sz w:val="28"/>
          <w:szCs w:val="28"/>
        </w:rPr>
        <w:t>istribution and</w:t>
      </w:r>
      <w:r w:rsidR="006426D8" w:rsidRPr="004058D5">
        <w:rPr>
          <w:rFonts w:ascii="Times New Roman" w:hAnsi="Times New Roman" w:cs="Times New Roman"/>
          <w:sz w:val="28"/>
          <w:szCs w:val="28"/>
        </w:rPr>
        <w:t xml:space="preserve"> spatial distribution in nature, w</w:t>
      </w:r>
      <w:r w:rsidR="00D533EF" w:rsidRPr="004058D5">
        <w:rPr>
          <w:rFonts w:ascii="Times New Roman" w:hAnsi="Times New Roman" w:cs="Times New Roman"/>
          <w:sz w:val="28"/>
          <w:szCs w:val="28"/>
        </w:rPr>
        <w:t>hich is very useful in ecological studies</w:t>
      </w:r>
      <w:r w:rsidR="006426D8" w:rsidRPr="004058D5">
        <w:rPr>
          <w:rFonts w:ascii="Times New Roman" w:hAnsi="Times New Roman" w:cs="Times New Roman"/>
          <w:sz w:val="28"/>
          <w:szCs w:val="28"/>
        </w:rPr>
        <w:t>.</w:t>
      </w:r>
      <w:r w:rsidR="00D533EF" w:rsidRPr="004058D5">
        <w:rPr>
          <w:rFonts w:ascii="Times New Roman" w:hAnsi="Times New Roman" w:cs="Times New Roman"/>
          <w:sz w:val="28"/>
          <w:szCs w:val="28"/>
        </w:rPr>
        <w:t xml:space="preserve"> So that the distribution of</w:t>
      </w:r>
      <w:r w:rsidR="0075766B" w:rsidRPr="004058D5">
        <w:rPr>
          <w:rFonts w:ascii="Times New Roman" w:hAnsi="Times New Roman" w:cs="Times New Roman"/>
          <w:sz w:val="28"/>
          <w:szCs w:val="28"/>
        </w:rPr>
        <w:t xml:space="preserve"> population</w:t>
      </w:r>
      <w:r w:rsidR="0034539D" w:rsidRPr="004058D5">
        <w:rPr>
          <w:rFonts w:ascii="Times New Roman" w:hAnsi="Times New Roman" w:cs="Times New Roman"/>
          <w:sz w:val="28"/>
          <w:szCs w:val="28"/>
        </w:rPr>
        <w:t xml:space="preserve"> </w:t>
      </w:r>
      <w:r w:rsidR="006426D8" w:rsidRPr="004058D5">
        <w:rPr>
          <w:rFonts w:ascii="Times New Roman" w:hAnsi="Times New Roman" w:cs="Times New Roman"/>
          <w:sz w:val="28"/>
          <w:szCs w:val="28"/>
        </w:rPr>
        <w:t xml:space="preserve"> </w:t>
      </w:r>
      <w:r w:rsidR="0075766B" w:rsidRPr="004058D5">
        <w:rPr>
          <w:rFonts w:ascii="Times New Roman" w:hAnsi="Times New Roman" w:cs="Times New Roman"/>
          <w:sz w:val="28"/>
          <w:szCs w:val="28"/>
        </w:rPr>
        <w:t xml:space="preserve">in addition </w:t>
      </w:r>
      <w:r w:rsidR="006426D8" w:rsidRPr="004058D5">
        <w:rPr>
          <w:rFonts w:ascii="Times New Roman" w:hAnsi="Times New Roman" w:cs="Times New Roman"/>
          <w:sz w:val="28"/>
          <w:szCs w:val="28"/>
        </w:rPr>
        <w:t xml:space="preserve">will affects </w:t>
      </w:r>
      <w:r w:rsidR="0075766B" w:rsidRPr="004058D5">
        <w:rPr>
          <w:rFonts w:ascii="Times New Roman" w:hAnsi="Times New Roman" w:cs="Times New Roman"/>
          <w:sz w:val="28"/>
          <w:szCs w:val="28"/>
        </w:rPr>
        <w:t>s</w:t>
      </w:r>
      <w:r w:rsidR="00D533EF" w:rsidRPr="004058D5">
        <w:rPr>
          <w:rFonts w:ascii="Times New Roman" w:hAnsi="Times New Roman" w:cs="Times New Roman"/>
          <w:sz w:val="28"/>
          <w:szCs w:val="28"/>
        </w:rPr>
        <w:t xml:space="preserve">ampling </w:t>
      </w:r>
      <w:r w:rsidR="0075766B" w:rsidRPr="004058D5">
        <w:rPr>
          <w:rFonts w:ascii="Times New Roman" w:hAnsi="Times New Roman" w:cs="Times New Roman"/>
          <w:sz w:val="28"/>
          <w:szCs w:val="28"/>
        </w:rPr>
        <w:t>program</w:t>
      </w:r>
      <w:r w:rsidR="006426D8" w:rsidRPr="004058D5">
        <w:rPr>
          <w:rFonts w:ascii="Times New Roman" w:hAnsi="Times New Roman" w:cs="Times New Roman"/>
          <w:sz w:val="28"/>
          <w:szCs w:val="28"/>
        </w:rPr>
        <w:t xml:space="preserve"> type</w:t>
      </w:r>
      <w:r w:rsidR="0075766B" w:rsidRPr="004058D5">
        <w:rPr>
          <w:rFonts w:ascii="Times New Roman" w:hAnsi="Times New Roman" w:cs="Times New Roman"/>
          <w:sz w:val="28"/>
          <w:szCs w:val="28"/>
        </w:rPr>
        <w:t xml:space="preserve"> and methods of  population data analysis</w:t>
      </w:r>
      <w:r w:rsidR="00D533EF" w:rsidRPr="004058D5">
        <w:rPr>
          <w:rFonts w:ascii="Times New Roman" w:hAnsi="Times New Roman" w:cs="Times New Roman"/>
          <w:sz w:val="28"/>
          <w:szCs w:val="28"/>
        </w:rPr>
        <w:t>, may also be used for population estimates (Southwood,1995)</w:t>
      </w:r>
      <w:r w:rsidR="00D533EF" w:rsidRPr="004058D5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D533EF" w:rsidRPr="004058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5AF2" w:rsidRPr="004058D5" w:rsidRDefault="00D533EF" w:rsidP="009B3F8A">
      <w:pPr>
        <w:bidi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8D5">
        <w:rPr>
          <w:rFonts w:ascii="Times New Roman" w:hAnsi="Times New Roman" w:cs="Times New Roman"/>
          <w:sz w:val="28"/>
          <w:szCs w:val="28"/>
        </w:rPr>
        <w:t xml:space="preserve">Pulvinaria aurantii </w:t>
      </w:r>
      <w:r w:rsidR="009B3F8A" w:rsidRPr="004058D5">
        <w:rPr>
          <w:rFonts w:ascii="Times New Roman" w:hAnsi="Times New Roman" w:cs="Times New Roman"/>
          <w:sz w:val="28"/>
          <w:szCs w:val="28"/>
        </w:rPr>
        <w:t xml:space="preserve">with  honeydew secreted </w:t>
      </w:r>
      <w:r w:rsidR="006426D8" w:rsidRPr="004058D5">
        <w:rPr>
          <w:rFonts w:ascii="Times New Roman" w:hAnsi="Times New Roman" w:cs="Times New Roman"/>
          <w:sz w:val="28"/>
          <w:szCs w:val="28"/>
        </w:rPr>
        <w:t>causes the fu</w:t>
      </w:r>
      <w:r w:rsidR="0032347C" w:rsidRPr="004058D5">
        <w:rPr>
          <w:rFonts w:ascii="Times New Roman" w:hAnsi="Times New Roman" w:cs="Times New Roman"/>
          <w:sz w:val="28"/>
          <w:szCs w:val="28"/>
        </w:rPr>
        <w:t>m</w:t>
      </w:r>
      <w:r w:rsidR="00926A7A" w:rsidRPr="004058D5">
        <w:rPr>
          <w:rFonts w:ascii="Times New Roman" w:hAnsi="Times New Roman" w:cs="Times New Roman"/>
          <w:sz w:val="28"/>
          <w:szCs w:val="28"/>
        </w:rPr>
        <w:t xml:space="preserve">azhyn mushrooms </w:t>
      </w:r>
      <w:r w:rsidR="009B3F8A" w:rsidRPr="004058D5">
        <w:rPr>
          <w:rFonts w:ascii="Times New Roman" w:hAnsi="Times New Roman" w:cs="Times New Roman"/>
          <w:sz w:val="28"/>
          <w:szCs w:val="28"/>
        </w:rPr>
        <w:t xml:space="preserve"> to be </w:t>
      </w:r>
      <w:r w:rsidR="00926A7A" w:rsidRPr="004058D5">
        <w:rPr>
          <w:rFonts w:ascii="Times New Roman" w:hAnsi="Times New Roman" w:cs="Times New Roman"/>
          <w:sz w:val="28"/>
          <w:szCs w:val="28"/>
        </w:rPr>
        <w:t>absorbed</w:t>
      </w:r>
      <w:r w:rsidR="006426D8" w:rsidRPr="004058D5">
        <w:rPr>
          <w:rFonts w:ascii="Times New Roman" w:hAnsi="Times New Roman" w:cs="Times New Roman"/>
          <w:sz w:val="28"/>
          <w:szCs w:val="28"/>
        </w:rPr>
        <w:t xml:space="preserve"> </w:t>
      </w:r>
      <w:r w:rsidR="009B3F8A" w:rsidRPr="004058D5">
        <w:rPr>
          <w:rFonts w:ascii="Times New Roman" w:hAnsi="Times New Roman" w:cs="Times New Roman"/>
          <w:sz w:val="28"/>
          <w:szCs w:val="28"/>
        </w:rPr>
        <w:t xml:space="preserve">and </w:t>
      </w:r>
      <w:r w:rsidR="006426D8" w:rsidRPr="004058D5">
        <w:rPr>
          <w:rFonts w:ascii="Times New Roman" w:hAnsi="Times New Roman" w:cs="Times New Roman"/>
          <w:sz w:val="28"/>
          <w:szCs w:val="28"/>
        </w:rPr>
        <w:t>w</w:t>
      </w:r>
      <w:r w:rsidR="00255AF2" w:rsidRPr="004058D5">
        <w:rPr>
          <w:rFonts w:ascii="Times New Roman" w:hAnsi="Times New Roman" w:cs="Times New Roman"/>
          <w:sz w:val="28"/>
          <w:szCs w:val="28"/>
        </w:rPr>
        <w:t>ho</w:t>
      </w:r>
      <w:r w:rsidR="006426D8" w:rsidRPr="004058D5">
        <w:rPr>
          <w:rFonts w:ascii="Times New Roman" w:hAnsi="Times New Roman" w:cs="Times New Roman"/>
          <w:sz w:val="28"/>
          <w:szCs w:val="28"/>
        </w:rPr>
        <w:t>le surface of leaves, branches a</w:t>
      </w:r>
      <w:r w:rsidR="00255AF2" w:rsidRPr="004058D5">
        <w:rPr>
          <w:rFonts w:ascii="Times New Roman" w:hAnsi="Times New Roman" w:cs="Times New Roman"/>
          <w:sz w:val="28"/>
          <w:szCs w:val="28"/>
        </w:rPr>
        <w:t>nd even fruit covers. Biology of Pulvinaria aurantii</w:t>
      </w:r>
      <w:r w:rsidR="006426D8" w:rsidRPr="004058D5">
        <w:rPr>
          <w:rFonts w:ascii="Times New Roman" w:hAnsi="Times New Roman" w:cs="Times New Roman"/>
          <w:sz w:val="28"/>
          <w:szCs w:val="28"/>
        </w:rPr>
        <w:t xml:space="preserve"> that in e</w:t>
      </w:r>
      <w:r w:rsidR="00255AF2" w:rsidRPr="004058D5">
        <w:rPr>
          <w:rFonts w:ascii="Times New Roman" w:hAnsi="Times New Roman" w:cs="Times New Roman"/>
          <w:sz w:val="28"/>
          <w:szCs w:val="28"/>
        </w:rPr>
        <w:t xml:space="preserve">nglish </w:t>
      </w:r>
      <w:r w:rsidR="00C860F9" w:rsidRPr="004058D5">
        <w:rPr>
          <w:rFonts w:ascii="Times New Roman" w:hAnsi="Times New Roman" w:cs="Times New Roman"/>
          <w:sz w:val="28"/>
          <w:szCs w:val="28"/>
        </w:rPr>
        <w:t>called</w:t>
      </w:r>
      <w:r w:rsidR="009B3F8A" w:rsidRPr="004058D5">
        <w:rPr>
          <w:rFonts w:ascii="Times New Roman" w:hAnsi="Times New Roman" w:cs="Times New Roman"/>
          <w:sz w:val="28"/>
          <w:szCs w:val="28"/>
        </w:rPr>
        <w:t>;</w:t>
      </w:r>
      <w:r w:rsidR="00255AF2" w:rsidRPr="004058D5">
        <w:rPr>
          <w:rFonts w:ascii="Times New Roman" w:hAnsi="Times New Roman" w:cs="Times New Roman"/>
          <w:sz w:val="28"/>
          <w:szCs w:val="28"/>
        </w:rPr>
        <w:t xml:space="preserve"> Pulvinaria scale, Pulvinaria arrange</w:t>
      </w:r>
      <w:r w:rsidR="00C860F9" w:rsidRPr="004058D5">
        <w:rPr>
          <w:rFonts w:ascii="Times New Roman" w:hAnsi="Times New Roman" w:cs="Times New Roman"/>
          <w:sz w:val="28"/>
          <w:szCs w:val="28"/>
        </w:rPr>
        <w:t xml:space="preserve"> </w:t>
      </w:r>
      <w:r w:rsidR="006426D8" w:rsidRPr="004058D5">
        <w:rPr>
          <w:rFonts w:ascii="Times New Roman" w:hAnsi="Times New Roman" w:cs="Times New Roman"/>
          <w:sz w:val="28"/>
          <w:szCs w:val="28"/>
        </w:rPr>
        <w:t xml:space="preserve"> and </w:t>
      </w:r>
      <w:r w:rsidR="00C860F9" w:rsidRPr="004058D5">
        <w:rPr>
          <w:rFonts w:ascii="Times New Roman" w:hAnsi="Times New Roman" w:cs="Times New Roman"/>
          <w:sz w:val="28"/>
          <w:szCs w:val="28"/>
        </w:rPr>
        <w:t xml:space="preserve">Orange, </w:t>
      </w:r>
      <w:r w:rsidR="009B3F8A" w:rsidRPr="004058D5">
        <w:rPr>
          <w:rFonts w:ascii="Times New Roman" w:hAnsi="Times New Roman" w:cs="Times New Roman"/>
          <w:sz w:val="28"/>
          <w:szCs w:val="28"/>
        </w:rPr>
        <w:t>i</w:t>
      </w:r>
      <w:r w:rsidR="00255AF2" w:rsidRPr="004058D5">
        <w:rPr>
          <w:rFonts w:ascii="Times New Roman" w:hAnsi="Times New Roman" w:cs="Times New Roman"/>
          <w:sz w:val="28"/>
          <w:szCs w:val="28"/>
        </w:rPr>
        <w:t xml:space="preserve">n Iran and even the world has been studied less. (Jafari, </w:t>
      </w:r>
      <w:r w:rsidR="009B3F8A" w:rsidRPr="004058D5">
        <w:rPr>
          <w:rFonts w:ascii="Times New Roman" w:hAnsi="Times New Roman" w:cs="Times New Roman"/>
          <w:sz w:val="28"/>
          <w:szCs w:val="28"/>
        </w:rPr>
        <w:t>1993</w:t>
      </w:r>
      <w:r w:rsidR="00255AF2" w:rsidRPr="004058D5">
        <w:rPr>
          <w:rFonts w:ascii="Times New Roman" w:hAnsi="Times New Roman" w:cs="Times New Roman"/>
          <w:sz w:val="28"/>
          <w:szCs w:val="28"/>
        </w:rPr>
        <w:t>)</w:t>
      </w:r>
    </w:p>
    <w:p w:rsidR="00045AE7" w:rsidRPr="004058D5" w:rsidRDefault="00C860F9" w:rsidP="006426D8">
      <w:pPr>
        <w:bidi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8D5">
        <w:rPr>
          <w:rFonts w:ascii="Times New Roman" w:hAnsi="Times New Roman" w:cs="Times New Roman"/>
          <w:sz w:val="28"/>
          <w:szCs w:val="28"/>
        </w:rPr>
        <w:t xml:space="preserve">Today, the analysis of spatial patterns distribution </w:t>
      </w:r>
      <w:r w:rsidR="006426D8" w:rsidRPr="004058D5">
        <w:rPr>
          <w:rFonts w:ascii="Times New Roman" w:hAnsi="Times New Roman" w:cs="Times New Roman"/>
          <w:sz w:val="28"/>
          <w:szCs w:val="28"/>
        </w:rPr>
        <w:t>a</w:t>
      </w:r>
      <w:r w:rsidRPr="004058D5">
        <w:rPr>
          <w:rFonts w:ascii="Times New Roman" w:hAnsi="Times New Roman" w:cs="Times New Roman"/>
          <w:sz w:val="28"/>
          <w:szCs w:val="28"/>
        </w:rPr>
        <w:t>s one of the important methods of insect population are calculated</w:t>
      </w:r>
      <w:r w:rsidR="006426D8" w:rsidRPr="004058D5">
        <w:rPr>
          <w:rFonts w:ascii="Times New Roman" w:hAnsi="Times New Roman" w:cs="Times New Roman"/>
          <w:sz w:val="28"/>
          <w:szCs w:val="28"/>
        </w:rPr>
        <w:t>, a</w:t>
      </w:r>
      <w:r w:rsidR="00045AE7" w:rsidRPr="004058D5">
        <w:rPr>
          <w:rFonts w:ascii="Times New Roman" w:hAnsi="Times New Roman" w:cs="Times New Roman"/>
          <w:sz w:val="28"/>
          <w:szCs w:val="28"/>
        </w:rPr>
        <w:t>n</w:t>
      </w:r>
      <w:r w:rsidR="006426D8" w:rsidRPr="004058D5">
        <w:rPr>
          <w:rFonts w:ascii="Times New Roman" w:hAnsi="Times New Roman" w:cs="Times New Roman"/>
          <w:sz w:val="28"/>
          <w:szCs w:val="28"/>
        </w:rPr>
        <w:t>d the results of these studies provides b</w:t>
      </w:r>
      <w:r w:rsidR="00045AE7" w:rsidRPr="004058D5">
        <w:rPr>
          <w:rFonts w:ascii="Times New Roman" w:hAnsi="Times New Roman" w:cs="Times New Roman"/>
          <w:sz w:val="28"/>
          <w:szCs w:val="28"/>
        </w:rPr>
        <w:t>asic information</w:t>
      </w:r>
      <w:r w:rsidR="006426D8" w:rsidRPr="004058D5">
        <w:rPr>
          <w:rFonts w:ascii="Times New Roman" w:hAnsi="Times New Roman" w:cs="Times New Roman"/>
          <w:sz w:val="28"/>
          <w:szCs w:val="28"/>
        </w:rPr>
        <w:t xml:space="preserve"> f</w:t>
      </w:r>
      <w:r w:rsidR="00045AE7" w:rsidRPr="004058D5">
        <w:rPr>
          <w:rFonts w:ascii="Times New Roman" w:hAnsi="Times New Roman" w:cs="Times New Roman"/>
          <w:sz w:val="28"/>
          <w:szCs w:val="28"/>
        </w:rPr>
        <w:t>or interpret the spatial structure and design of sampling programs</w:t>
      </w:r>
      <w:r w:rsidR="009B3F8A" w:rsidRPr="004058D5">
        <w:rPr>
          <w:rFonts w:ascii="Times New Roman" w:hAnsi="Times New Roman" w:cs="Times New Roman"/>
          <w:sz w:val="28"/>
          <w:szCs w:val="28"/>
        </w:rPr>
        <w:t xml:space="preserve"> </w:t>
      </w:r>
      <w:r w:rsidR="00045AE7" w:rsidRPr="004058D5">
        <w:rPr>
          <w:rFonts w:ascii="Times New Roman" w:hAnsi="Times New Roman" w:cs="Times New Roman"/>
          <w:sz w:val="28"/>
          <w:szCs w:val="28"/>
        </w:rPr>
        <w:t>to estimate the population and manage them (kuno,1991).</w:t>
      </w:r>
    </w:p>
    <w:p w:rsidR="00045AE7" w:rsidRPr="004058D5" w:rsidRDefault="00045AE7" w:rsidP="00617C65">
      <w:pPr>
        <w:bidi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8D5">
        <w:rPr>
          <w:rFonts w:ascii="Times New Roman" w:hAnsi="Times New Roman" w:cs="Times New Roman"/>
          <w:sz w:val="28"/>
          <w:szCs w:val="28"/>
        </w:rPr>
        <w:t>Several factors are effective in shaping the spatial distribution of insects.</w:t>
      </w:r>
    </w:p>
    <w:p w:rsidR="00045AE7" w:rsidRPr="004058D5" w:rsidRDefault="00045AE7" w:rsidP="00617C65">
      <w:pPr>
        <w:bidi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8D5">
        <w:rPr>
          <w:rFonts w:ascii="Times New Roman" w:hAnsi="Times New Roman" w:cs="Times New Roman"/>
          <w:sz w:val="28"/>
          <w:szCs w:val="28"/>
        </w:rPr>
        <w:t xml:space="preserve">That </w:t>
      </w:r>
      <w:r w:rsidR="00537A24" w:rsidRPr="004058D5">
        <w:rPr>
          <w:rFonts w:ascii="Times New Roman" w:hAnsi="Times New Roman" w:cs="Times New Roman"/>
          <w:sz w:val="28"/>
          <w:szCs w:val="28"/>
        </w:rPr>
        <w:t>c</w:t>
      </w:r>
      <w:r w:rsidRPr="004058D5">
        <w:rPr>
          <w:rFonts w:ascii="Times New Roman" w:hAnsi="Times New Roman" w:cs="Times New Roman"/>
          <w:sz w:val="28"/>
          <w:szCs w:val="28"/>
        </w:rPr>
        <w:t xml:space="preserve">an be cited to </w:t>
      </w:r>
      <w:r w:rsidR="00537A24" w:rsidRPr="004058D5">
        <w:rPr>
          <w:rFonts w:ascii="Times New Roman" w:hAnsi="Times New Roman" w:cs="Times New Roman"/>
          <w:sz w:val="28"/>
          <w:szCs w:val="28"/>
        </w:rPr>
        <w:t>o</w:t>
      </w:r>
      <w:r w:rsidRPr="004058D5">
        <w:rPr>
          <w:rFonts w:ascii="Times New Roman" w:hAnsi="Times New Roman" w:cs="Times New Roman"/>
          <w:sz w:val="28"/>
          <w:szCs w:val="28"/>
        </w:rPr>
        <w:t>viposition patterns, behavior characteristics, stages</w:t>
      </w:r>
    </w:p>
    <w:p w:rsidR="00045AE7" w:rsidRPr="004058D5" w:rsidRDefault="00537A24" w:rsidP="009B3F8A">
      <w:pPr>
        <w:bidi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8D5">
        <w:rPr>
          <w:rFonts w:ascii="Times New Roman" w:hAnsi="Times New Roman" w:cs="Times New Roman"/>
          <w:sz w:val="28"/>
          <w:szCs w:val="28"/>
        </w:rPr>
        <w:t>i</w:t>
      </w:r>
      <w:r w:rsidR="00045AE7" w:rsidRPr="004058D5">
        <w:rPr>
          <w:rFonts w:ascii="Times New Roman" w:hAnsi="Times New Roman" w:cs="Times New Roman"/>
          <w:sz w:val="28"/>
          <w:szCs w:val="28"/>
        </w:rPr>
        <w:t>mmatures,</w:t>
      </w:r>
      <w:r w:rsidRPr="004058D5">
        <w:rPr>
          <w:rFonts w:ascii="Times New Roman" w:hAnsi="Times New Roman" w:cs="Times New Roman"/>
          <w:sz w:val="28"/>
          <w:szCs w:val="28"/>
        </w:rPr>
        <w:t xml:space="preserve"> cumulative pheromone, k</w:t>
      </w:r>
      <w:r w:rsidR="009B3F8A" w:rsidRPr="004058D5">
        <w:rPr>
          <w:rFonts w:ascii="Times New Roman" w:hAnsi="Times New Roman" w:cs="Times New Roman"/>
          <w:sz w:val="28"/>
          <w:szCs w:val="28"/>
        </w:rPr>
        <w:t>ayrumun host, h</w:t>
      </w:r>
      <w:r w:rsidR="00045AE7" w:rsidRPr="004058D5">
        <w:rPr>
          <w:rFonts w:ascii="Times New Roman" w:hAnsi="Times New Roman" w:cs="Times New Roman"/>
          <w:sz w:val="28"/>
          <w:szCs w:val="28"/>
        </w:rPr>
        <w:t xml:space="preserve">ordes host species, the efficiency of natural enemies </w:t>
      </w:r>
      <w:r w:rsidRPr="004058D5">
        <w:rPr>
          <w:rFonts w:ascii="Times New Roman" w:hAnsi="Times New Roman" w:cs="Times New Roman"/>
          <w:sz w:val="28"/>
          <w:szCs w:val="28"/>
        </w:rPr>
        <w:t>a</w:t>
      </w:r>
      <w:r w:rsidR="00045AE7" w:rsidRPr="004058D5">
        <w:rPr>
          <w:rFonts w:ascii="Times New Roman" w:hAnsi="Times New Roman" w:cs="Times New Roman"/>
          <w:sz w:val="28"/>
          <w:szCs w:val="28"/>
        </w:rPr>
        <w:t xml:space="preserve">nd </w:t>
      </w:r>
      <w:r w:rsidR="009B3F8A" w:rsidRPr="004058D5">
        <w:rPr>
          <w:rFonts w:ascii="Times New Roman" w:hAnsi="Times New Roman" w:cs="Times New Roman"/>
          <w:sz w:val="28"/>
          <w:szCs w:val="28"/>
        </w:rPr>
        <w:t>non-live</w:t>
      </w:r>
      <w:r w:rsidR="00045AE7" w:rsidRPr="004058D5">
        <w:rPr>
          <w:rFonts w:ascii="Times New Roman" w:hAnsi="Times New Roman" w:cs="Times New Roman"/>
          <w:sz w:val="28"/>
          <w:szCs w:val="28"/>
        </w:rPr>
        <w:t xml:space="preserve"> factors </w:t>
      </w:r>
      <w:r w:rsidRPr="004058D5">
        <w:rPr>
          <w:rFonts w:ascii="Times New Roman" w:hAnsi="Times New Roman" w:cs="Times New Roman"/>
          <w:sz w:val="28"/>
          <w:szCs w:val="28"/>
        </w:rPr>
        <w:t>a</w:t>
      </w:r>
      <w:r w:rsidR="00045AE7" w:rsidRPr="004058D5">
        <w:rPr>
          <w:rFonts w:ascii="Times New Roman" w:hAnsi="Times New Roman" w:cs="Times New Roman"/>
          <w:sz w:val="28"/>
          <w:szCs w:val="28"/>
        </w:rPr>
        <w:t>nd host plant quality (pedigo &amp; buntin,1994)</w:t>
      </w:r>
    </w:p>
    <w:p w:rsidR="00C359ED" w:rsidRPr="004058D5" w:rsidRDefault="00C359ED" w:rsidP="0034254A">
      <w:pPr>
        <w:bidi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8D5">
        <w:rPr>
          <w:rFonts w:ascii="Times New Roman" w:hAnsi="Times New Roman" w:cs="Times New Roman"/>
          <w:sz w:val="28"/>
          <w:szCs w:val="28"/>
        </w:rPr>
        <w:t xml:space="preserve">Considering the </w:t>
      </w:r>
      <w:r w:rsidR="00400EFB" w:rsidRPr="004058D5">
        <w:rPr>
          <w:rFonts w:ascii="Times New Roman" w:hAnsi="Times New Roman" w:cs="Times New Roman"/>
          <w:sz w:val="28"/>
          <w:szCs w:val="28"/>
        </w:rPr>
        <w:t xml:space="preserve">Pulvinaria aurantii </w:t>
      </w:r>
      <w:r w:rsidR="00537A24" w:rsidRPr="004058D5">
        <w:rPr>
          <w:rFonts w:ascii="Times New Roman" w:hAnsi="Times New Roman" w:cs="Times New Roman"/>
          <w:sz w:val="28"/>
          <w:szCs w:val="28"/>
        </w:rPr>
        <w:t xml:space="preserve"> the  north c</w:t>
      </w:r>
      <w:r w:rsidRPr="004058D5">
        <w:rPr>
          <w:rFonts w:ascii="Times New Roman" w:hAnsi="Times New Roman" w:cs="Times New Roman"/>
          <w:sz w:val="28"/>
          <w:szCs w:val="28"/>
        </w:rPr>
        <w:t>ountry is one of the important pests</w:t>
      </w:r>
      <w:r w:rsidR="00400EFB" w:rsidRPr="004058D5">
        <w:rPr>
          <w:rFonts w:ascii="Times New Roman" w:hAnsi="Times New Roman" w:cs="Times New Roman"/>
          <w:sz w:val="28"/>
          <w:szCs w:val="28"/>
        </w:rPr>
        <w:t xml:space="preserve">, </w:t>
      </w:r>
      <w:r w:rsidRPr="004058D5">
        <w:rPr>
          <w:rFonts w:ascii="Times New Roman" w:hAnsi="Times New Roman" w:cs="Times New Roman"/>
          <w:sz w:val="28"/>
          <w:szCs w:val="28"/>
        </w:rPr>
        <w:t xml:space="preserve">use of chemical compounds to control the pests have several </w:t>
      </w:r>
      <w:r w:rsidRPr="004058D5">
        <w:rPr>
          <w:rFonts w:ascii="Times New Roman" w:hAnsi="Times New Roman" w:cs="Times New Roman"/>
          <w:sz w:val="28"/>
          <w:szCs w:val="28"/>
        </w:rPr>
        <w:lastRenderedPageBreak/>
        <w:t xml:space="preserve">disadvantages </w:t>
      </w:r>
      <w:r w:rsidR="00537A24" w:rsidRPr="004058D5">
        <w:rPr>
          <w:rFonts w:ascii="Times New Roman" w:hAnsi="Times New Roman" w:cs="Times New Roman"/>
          <w:sz w:val="28"/>
          <w:szCs w:val="28"/>
        </w:rPr>
        <w:t>including</w:t>
      </w:r>
      <w:r w:rsidR="0034254A" w:rsidRPr="004058D5">
        <w:rPr>
          <w:rFonts w:ascii="Times New Roman" w:hAnsi="Times New Roman" w:cs="Times New Roman"/>
          <w:sz w:val="28"/>
          <w:szCs w:val="28"/>
        </w:rPr>
        <w:t>;</w:t>
      </w:r>
      <w:r w:rsidR="00537A24" w:rsidRPr="004058D5">
        <w:rPr>
          <w:rFonts w:ascii="Times New Roman" w:hAnsi="Times New Roman" w:cs="Times New Roman"/>
          <w:sz w:val="28"/>
          <w:szCs w:val="28"/>
        </w:rPr>
        <w:t xml:space="preserve"> pest resistance, d</w:t>
      </w:r>
      <w:r w:rsidRPr="004058D5">
        <w:rPr>
          <w:rFonts w:ascii="Times New Roman" w:hAnsi="Times New Roman" w:cs="Times New Roman"/>
          <w:sz w:val="28"/>
          <w:szCs w:val="28"/>
        </w:rPr>
        <w:t xml:space="preserve">estruction of natural enemies </w:t>
      </w:r>
      <w:r w:rsidR="00537A24" w:rsidRPr="004058D5">
        <w:rPr>
          <w:rFonts w:ascii="Times New Roman" w:hAnsi="Times New Roman" w:cs="Times New Roman"/>
          <w:sz w:val="28"/>
          <w:szCs w:val="28"/>
        </w:rPr>
        <w:t>a</w:t>
      </w:r>
      <w:r w:rsidR="00400EFB" w:rsidRPr="004058D5">
        <w:rPr>
          <w:rFonts w:ascii="Times New Roman" w:hAnsi="Times New Roman" w:cs="Times New Roman"/>
          <w:sz w:val="28"/>
          <w:szCs w:val="28"/>
        </w:rPr>
        <w:t xml:space="preserve">nd environmental risks. So by using predators </w:t>
      </w:r>
      <w:r w:rsidR="00537A24" w:rsidRPr="004058D5">
        <w:rPr>
          <w:rFonts w:ascii="Times New Roman" w:hAnsi="Times New Roman" w:cs="Times New Roman"/>
          <w:sz w:val="28"/>
          <w:szCs w:val="28"/>
        </w:rPr>
        <w:t>l</w:t>
      </w:r>
      <w:r w:rsidR="00400EFB" w:rsidRPr="004058D5">
        <w:rPr>
          <w:rFonts w:ascii="Times New Roman" w:hAnsi="Times New Roman" w:cs="Times New Roman"/>
          <w:sz w:val="28"/>
          <w:szCs w:val="28"/>
        </w:rPr>
        <w:t xml:space="preserve">ike the two-stain and </w:t>
      </w:r>
      <w:r w:rsidR="00537A24" w:rsidRPr="004058D5">
        <w:rPr>
          <w:rFonts w:ascii="Times New Roman" w:hAnsi="Times New Roman" w:cs="Times New Roman"/>
          <w:sz w:val="28"/>
          <w:szCs w:val="28"/>
        </w:rPr>
        <w:t>crypts ladybird and  c</w:t>
      </w:r>
      <w:r w:rsidR="00400EFB" w:rsidRPr="004058D5">
        <w:rPr>
          <w:rFonts w:ascii="Times New Roman" w:hAnsi="Times New Roman" w:cs="Times New Roman"/>
          <w:sz w:val="28"/>
          <w:szCs w:val="28"/>
        </w:rPr>
        <w:t>an be used as effective method to help control the pest</w:t>
      </w:r>
      <w:r w:rsidR="00E8409A" w:rsidRPr="004058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7B1D" w:rsidRPr="004058D5" w:rsidRDefault="0034254A" w:rsidP="00617C65">
      <w:pPr>
        <w:bidi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8D5">
        <w:rPr>
          <w:rFonts w:ascii="Times New Roman" w:hAnsi="Times New Roman" w:cs="Times New Roman"/>
          <w:sz w:val="28"/>
          <w:szCs w:val="28"/>
        </w:rPr>
        <w:t>p</w:t>
      </w:r>
      <w:r w:rsidR="00E8409A" w:rsidRPr="004058D5">
        <w:rPr>
          <w:rFonts w:ascii="Times New Roman" w:hAnsi="Times New Roman" w:cs="Times New Roman"/>
          <w:sz w:val="28"/>
          <w:szCs w:val="28"/>
        </w:rPr>
        <w:t>atterns of spatial distribution of</w:t>
      </w:r>
      <w:r w:rsidR="00537A24" w:rsidRPr="004058D5">
        <w:rPr>
          <w:rFonts w:ascii="Times New Roman" w:hAnsi="Times New Roman" w:cs="Times New Roman"/>
          <w:sz w:val="28"/>
          <w:szCs w:val="28"/>
        </w:rPr>
        <w:t xml:space="preserve"> population in the environment,t</w:t>
      </w:r>
      <w:r w:rsidR="00E8409A" w:rsidRPr="004058D5">
        <w:rPr>
          <w:rFonts w:ascii="Times New Roman" w:hAnsi="Times New Roman" w:cs="Times New Roman"/>
          <w:sz w:val="28"/>
          <w:szCs w:val="28"/>
        </w:rPr>
        <w:t xml:space="preserve">he most important ecological features </w:t>
      </w:r>
      <w:r w:rsidR="00537A24" w:rsidRPr="004058D5">
        <w:rPr>
          <w:rFonts w:ascii="Times New Roman" w:hAnsi="Times New Roman" w:cs="Times New Roman"/>
          <w:sz w:val="28"/>
          <w:szCs w:val="28"/>
        </w:rPr>
        <w:t>its population is considered., a</w:t>
      </w:r>
      <w:r w:rsidR="00E8409A" w:rsidRPr="004058D5">
        <w:rPr>
          <w:rFonts w:ascii="Times New Roman" w:hAnsi="Times New Roman" w:cs="Times New Roman"/>
          <w:sz w:val="28"/>
          <w:szCs w:val="28"/>
        </w:rPr>
        <w:t>nd can be studied a gnomon at differentiation between species</w:t>
      </w:r>
      <w:r w:rsidR="006B7B1D" w:rsidRPr="004058D5">
        <w:rPr>
          <w:rFonts w:ascii="Times New Roman" w:hAnsi="Times New Roman" w:cs="Times New Roman"/>
          <w:sz w:val="28"/>
          <w:szCs w:val="28"/>
        </w:rPr>
        <w:t xml:space="preserve"> (taylor,1984).</w:t>
      </w:r>
    </w:p>
    <w:p w:rsidR="006B7B1D" w:rsidRPr="004058D5" w:rsidRDefault="006B7B1D" w:rsidP="00617C65">
      <w:pPr>
        <w:bidi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8D5">
        <w:rPr>
          <w:rFonts w:ascii="Times New Roman" w:hAnsi="Times New Roman" w:cs="Times New Roman"/>
          <w:sz w:val="28"/>
          <w:szCs w:val="28"/>
        </w:rPr>
        <w:t>In the design of sampling programs in order to control or manage pest populations are done</w:t>
      </w:r>
      <w:r w:rsidR="00AF4D37" w:rsidRPr="004058D5">
        <w:rPr>
          <w:rFonts w:ascii="Times New Roman" w:hAnsi="Times New Roman" w:cs="Times New Roman"/>
          <w:sz w:val="28"/>
          <w:szCs w:val="28"/>
        </w:rPr>
        <w:t xml:space="preserve">, </w:t>
      </w:r>
      <w:r w:rsidR="00537A24" w:rsidRPr="004058D5">
        <w:rPr>
          <w:rFonts w:ascii="Times New Roman" w:hAnsi="Times New Roman" w:cs="Times New Roman"/>
          <w:sz w:val="28"/>
          <w:szCs w:val="28"/>
        </w:rPr>
        <w:t xml:space="preserve"> Analysis of distribution e</w:t>
      </w:r>
      <w:r w:rsidRPr="004058D5">
        <w:rPr>
          <w:rFonts w:ascii="Times New Roman" w:hAnsi="Times New Roman" w:cs="Times New Roman"/>
          <w:sz w:val="28"/>
          <w:szCs w:val="28"/>
        </w:rPr>
        <w:t xml:space="preserve">lement is very important. </w:t>
      </w:r>
    </w:p>
    <w:p w:rsidR="006B7B1D" w:rsidRPr="004058D5" w:rsidRDefault="006B7B1D" w:rsidP="00617C65">
      <w:pPr>
        <w:bidi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8D5">
        <w:rPr>
          <w:rFonts w:ascii="Times New Roman" w:hAnsi="Times New Roman" w:cs="Times New Roman"/>
          <w:sz w:val="28"/>
          <w:szCs w:val="28"/>
        </w:rPr>
        <w:t>(Southwood, 1995)</w:t>
      </w:r>
      <w:r w:rsidR="00AF4D37" w:rsidRPr="004058D5">
        <w:rPr>
          <w:rFonts w:ascii="Times New Roman" w:hAnsi="Times New Roman" w:cs="Times New Roman"/>
          <w:sz w:val="28"/>
          <w:szCs w:val="28"/>
        </w:rPr>
        <w:t>.</w:t>
      </w:r>
      <w:r w:rsidRPr="004058D5">
        <w:rPr>
          <w:rFonts w:ascii="Times New Roman" w:hAnsi="Times New Roman" w:cs="Times New Roman"/>
          <w:sz w:val="28"/>
          <w:szCs w:val="28"/>
        </w:rPr>
        <w:t xml:space="preserve">  </w:t>
      </w:r>
      <w:r w:rsidR="00AF4D37" w:rsidRPr="004058D5">
        <w:rPr>
          <w:rFonts w:ascii="Times New Roman" w:hAnsi="Times New Roman" w:cs="Times New Roman"/>
          <w:sz w:val="28"/>
          <w:szCs w:val="28"/>
        </w:rPr>
        <w:t xml:space="preserve">Pulvinaria aurantii  </w:t>
      </w:r>
      <w:r w:rsidR="00537A24" w:rsidRPr="004058D5">
        <w:rPr>
          <w:rFonts w:ascii="Times New Roman" w:hAnsi="Times New Roman" w:cs="Times New Roman"/>
          <w:sz w:val="28"/>
          <w:szCs w:val="28"/>
        </w:rPr>
        <w:t>i</w:t>
      </w:r>
      <w:r w:rsidRPr="004058D5">
        <w:rPr>
          <w:rFonts w:ascii="Times New Roman" w:hAnsi="Times New Roman" w:cs="Times New Roman"/>
          <w:sz w:val="28"/>
          <w:szCs w:val="28"/>
        </w:rPr>
        <w:t xml:space="preserve">n 1927, an important pest of citrus </w:t>
      </w:r>
    </w:p>
    <w:p w:rsidR="006B7B1D" w:rsidRPr="004058D5" w:rsidRDefault="00537A24" w:rsidP="00617C65">
      <w:pPr>
        <w:bidi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8D5">
        <w:rPr>
          <w:rFonts w:ascii="Times New Roman" w:hAnsi="Times New Roman" w:cs="Times New Roman"/>
          <w:sz w:val="28"/>
          <w:szCs w:val="28"/>
        </w:rPr>
        <w:t>  w</w:t>
      </w:r>
      <w:r w:rsidR="006B7B1D" w:rsidRPr="004058D5">
        <w:rPr>
          <w:rFonts w:ascii="Times New Roman" w:hAnsi="Times New Roman" w:cs="Times New Roman"/>
          <w:sz w:val="28"/>
          <w:szCs w:val="28"/>
        </w:rPr>
        <w:t>as introduced in China</w:t>
      </w:r>
      <w:r w:rsidR="00AF4D37" w:rsidRPr="004058D5">
        <w:rPr>
          <w:rFonts w:ascii="Times New Roman" w:hAnsi="Times New Roman" w:cs="Times New Roman"/>
          <w:sz w:val="28"/>
          <w:szCs w:val="28"/>
        </w:rPr>
        <w:t xml:space="preserve"> (Ruther, 1989)</w:t>
      </w:r>
      <w:r w:rsidR="006B7B1D" w:rsidRPr="004058D5">
        <w:rPr>
          <w:rFonts w:ascii="Times New Roman" w:hAnsi="Times New Roman" w:cs="Times New Roman"/>
          <w:sz w:val="28"/>
          <w:szCs w:val="28"/>
        </w:rPr>
        <w:t>.</w:t>
      </w:r>
      <w:r w:rsidR="00AF4D37" w:rsidRPr="004058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4D37" w:rsidRPr="004058D5" w:rsidRDefault="00AF4D37" w:rsidP="0034254A">
      <w:pPr>
        <w:bidi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8D5">
        <w:rPr>
          <w:rFonts w:ascii="Times New Roman" w:hAnsi="Times New Roman" w:cs="Times New Roman"/>
          <w:sz w:val="28"/>
          <w:szCs w:val="28"/>
        </w:rPr>
        <w:t xml:space="preserve">Mentioned species </w:t>
      </w:r>
      <w:r w:rsidR="0034254A" w:rsidRPr="004058D5">
        <w:rPr>
          <w:rFonts w:ascii="Times New Roman" w:hAnsi="Times New Roman" w:cs="Times New Roman"/>
          <w:sz w:val="28"/>
          <w:szCs w:val="28"/>
        </w:rPr>
        <w:t>i</w:t>
      </w:r>
      <w:r w:rsidRPr="004058D5">
        <w:rPr>
          <w:rFonts w:ascii="Times New Roman" w:hAnsi="Times New Roman" w:cs="Times New Roman"/>
          <w:sz w:val="28"/>
          <w:szCs w:val="28"/>
        </w:rPr>
        <w:t xml:space="preserve">n 1951, a major pest of citrus in Japan, Iran and Russia, was introduced. (Ebeling, 1951) </w:t>
      </w:r>
    </w:p>
    <w:p w:rsidR="00AF4D37" w:rsidRPr="004058D5" w:rsidRDefault="00AF4D37" w:rsidP="00537A24">
      <w:pPr>
        <w:bidi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8D5">
        <w:rPr>
          <w:rFonts w:ascii="Times New Roman" w:hAnsi="Times New Roman" w:cs="Times New Roman"/>
          <w:sz w:val="28"/>
          <w:szCs w:val="28"/>
        </w:rPr>
        <w:t xml:space="preserve">Studies on </w:t>
      </w:r>
      <w:r w:rsidR="00537A24" w:rsidRPr="004058D5">
        <w:rPr>
          <w:rFonts w:ascii="Times New Roman" w:hAnsi="Times New Roman" w:cs="Times New Roman"/>
          <w:sz w:val="28"/>
          <w:szCs w:val="28"/>
        </w:rPr>
        <w:t>p</w:t>
      </w:r>
      <w:r w:rsidRPr="004058D5">
        <w:rPr>
          <w:rFonts w:ascii="Times New Roman" w:hAnsi="Times New Roman" w:cs="Times New Roman"/>
          <w:sz w:val="28"/>
          <w:szCs w:val="28"/>
        </w:rPr>
        <w:t xml:space="preserve">ulvinaria aurantii  in Iran is low.  First time  Pulvinaria aurantii  </w:t>
      </w:r>
      <w:r w:rsidR="00537A24" w:rsidRPr="004058D5">
        <w:rPr>
          <w:rFonts w:ascii="Times New Roman" w:hAnsi="Times New Roman" w:cs="Times New Roman"/>
          <w:sz w:val="28"/>
          <w:szCs w:val="28"/>
        </w:rPr>
        <w:t>w</w:t>
      </w:r>
      <w:r w:rsidRPr="004058D5">
        <w:rPr>
          <w:rFonts w:ascii="Times New Roman" w:hAnsi="Times New Roman" w:cs="Times New Roman"/>
          <w:sz w:val="28"/>
          <w:szCs w:val="28"/>
        </w:rPr>
        <w:t xml:space="preserve">ith seedlings and cuttings  </w:t>
      </w:r>
      <w:r w:rsidR="00537A24" w:rsidRPr="004058D5">
        <w:rPr>
          <w:rFonts w:ascii="Times New Roman" w:hAnsi="Times New Roman" w:cs="Times New Roman"/>
          <w:sz w:val="28"/>
          <w:szCs w:val="28"/>
        </w:rPr>
        <w:t>i</w:t>
      </w:r>
      <w:r w:rsidRPr="004058D5">
        <w:rPr>
          <w:rFonts w:ascii="Times New Roman" w:hAnsi="Times New Roman" w:cs="Times New Roman"/>
          <w:sz w:val="28"/>
          <w:szCs w:val="28"/>
        </w:rPr>
        <w:t xml:space="preserve">n </w:t>
      </w:r>
      <w:r w:rsidR="00537A24" w:rsidRPr="004058D5">
        <w:rPr>
          <w:rFonts w:ascii="Times New Roman" w:hAnsi="Times New Roman" w:cs="Times New Roman"/>
          <w:sz w:val="28"/>
          <w:szCs w:val="28"/>
        </w:rPr>
        <w:t>1937</w:t>
      </w:r>
      <w:r w:rsidRPr="004058D5">
        <w:rPr>
          <w:rFonts w:ascii="Times New Roman" w:hAnsi="Times New Roman" w:cs="Times New Roman"/>
          <w:sz w:val="28"/>
          <w:szCs w:val="28"/>
        </w:rPr>
        <w:t xml:space="preserve"> came from Russia to Iran.</w:t>
      </w:r>
    </w:p>
    <w:p w:rsidR="00AF4D37" w:rsidRPr="004058D5" w:rsidRDefault="00AF4D37" w:rsidP="00537A24">
      <w:pPr>
        <w:bidi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8D5">
        <w:rPr>
          <w:rFonts w:ascii="Times New Roman" w:hAnsi="Times New Roman" w:cs="Times New Roman"/>
          <w:sz w:val="28"/>
          <w:szCs w:val="28"/>
        </w:rPr>
        <w:t xml:space="preserve">The first observations were made in </w:t>
      </w:r>
      <w:r w:rsidR="00537A24" w:rsidRPr="004058D5">
        <w:rPr>
          <w:rFonts w:ascii="Times New Roman" w:hAnsi="Times New Roman" w:cs="Times New Roman"/>
          <w:sz w:val="28"/>
          <w:szCs w:val="28"/>
        </w:rPr>
        <w:t>1946</w:t>
      </w:r>
      <w:r w:rsidRPr="004058D5">
        <w:rPr>
          <w:rFonts w:ascii="Times New Roman" w:hAnsi="Times New Roman" w:cs="Times New Roman"/>
          <w:sz w:val="28"/>
          <w:szCs w:val="28"/>
        </w:rPr>
        <w:t xml:space="preserve"> in Rasht and Anzali</w:t>
      </w:r>
      <w:r w:rsidR="008B61E0" w:rsidRPr="004058D5">
        <w:rPr>
          <w:rFonts w:ascii="Times New Roman" w:hAnsi="Times New Roman" w:cs="Times New Roman"/>
          <w:sz w:val="28"/>
          <w:szCs w:val="28"/>
        </w:rPr>
        <w:t xml:space="preserve">, </w:t>
      </w:r>
      <w:r w:rsidR="00537A24" w:rsidRPr="004058D5">
        <w:rPr>
          <w:rFonts w:ascii="Times New Roman" w:hAnsi="Times New Roman" w:cs="Times New Roman"/>
          <w:sz w:val="28"/>
          <w:szCs w:val="28"/>
        </w:rPr>
        <w:t>b</w:t>
      </w:r>
      <w:r w:rsidRPr="004058D5">
        <w:rPr>
          <w:rFonts w:ascii="Times New Roman" w:hAnsi="Times New Roman" w:cs="Times New Roman"/>
          <w:sz w:val="28"/>
          <w:szCs w:val="28"/>
        </w:rPr>
        <w:t>ut for the following reasons it is not</w:t>
      </w:r>
      <w:r w:rsidR="008B61E0" w:rsidRPr="004058D5">
        <w:rPr>
          <w:rFonts w:ascii="Times New Roman" w:hAnsi="Times New Roman" w:cs="Times New Roman"/>
          <w:sz w:val="28"/>
          <w:szCs w:val="28"/>
        </w:rPr>
        <w:t xml:space="preserve"> </w:t>
      </w:r>
      <w:r w:rsidR="00537A24" w:rsidRPr="004058D5">
        <w:rPr>
          <w:rFonts w:ascii="Times New Roman" w:hAnsi="Times New Roman" w:cs="Times New Roman"/>
          <w:sz w:val="28"/>
          <w:szCs w:val="28"/>
        </w:rPr>
        <w:t>w</w:t>
      </w:r>
      <w:r w:rsidRPr="004058D5">
        <w:rPr>
          <w:rFonts w:ascii="Times New Roman" w:hAnsi="Times New Roman" w:cs="Times New Roman"/>
          <w:sz w:val="28"/>
          <w:szCs w:val="28"/>
        </w:rPr>
        <w:t>ide dissemination</w:t>
      </w:r>
      <w:r w:rsidR="008B61E0" w:rsidRPr="004058D5">
        <w:rPr>
          <w:rFonts w:ascii="Times New Roman" w:hAnsi="Times New Roman" w:cs="Times New Roman"/>
          <w:sz w:val="28"/>
          <w:szCs w:val="28"/>
        </w:rPr>
        <w:t xml:space="preserve"> </w:t>
      </w:r>
      <w:r w:rsidR="00537A24" w:rsidRPr="004058D5">
        <w:rPr>
          <w:rFonts w:ascii="Times New Roman" w:hAnsi="Times New Roman" w:cs="Times New Roman"/>
          <w:sz w:val="28"/>
          <w:szCs w:val="28"/>
        </w:rPr>
        <w:t>i</w:t>
      </w:r>
      <w:r w:rsidRPr="004058D5">
        <w:rPr>
          <w:rFonts w:ascii="Times New Roman" w:hAnsi="Times New Roman" w:cs="Times New Roman"/>
          <w:sz w:val="28"/>
          <w:szCs w:val="28"/>
        </w:rPr>
        <w:t xml:space="preserve">n the region has been </w:t>
      </w:r>
      <w:r w:rsidR="00537A24" w:rsidRPr="004058D5">
        <w:rPr>
          <w:rFonts w:ascii="Times New Roman" w:hAnsi="Times New Roman" w:cs="Times New Roman"/>
          <w:sz w:val="28"/>
          <w:szCs w:val="28"/>
        </w:rPr>
        <w:t>m</w:t>
      </w:r>
      <w:r w:rsidR="008B61E0" w:rsidRPr="004058D5">
        <w:rPr>
          <w:rFonts w:ascii="Times New Roman" w:hAnsi="Times New Roman" w:cs="Times New Roman"/>
          <w:sz w:val="28"/>
          <w:szCs w:val="28"/>
        </w:rPr>
        <w:t>entioned</w:t>
      </w:r>
      <w:r w:rsidRPr="004058D5">
        <w:rPr>
          <w:rFonts w:ascii="Times New Roman" w:hAnsi="Times New Roman" w:cs="Times New Roman"/>
          <w:sz w:val="28"/>
          <w:szCs w:val="28"/>
        </w:rPr>
        <w:t>.</w:t>
      </w:r>
    </w:p>
    <w:p w:rsidR="008B61E0" w:rsidRPr="004058D5" w:rsidRDefault="008B61E0" w:rsidP="00537A24">
      <w:pPr>
        <w:bidi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8D5">
        <w:rPr>
          <w:rFonts w:ascii="Times New Roman" w:hAnsi="Times New Roman" w:cs="Times New Roman"/>
          <w:sz w:val="28"/>
          <w:szCs w:val="28"/>
        </w:rPr>
        <w:t xml:space="preserve">1 - Lack of citrus trees, 2 - cold in winter, 3 - existence mushrooms Cepheleosporium Lecanii Zimm (Kryukhyn and Taghizadeh, </w:t>
      </w:r>
      <w:r w:rsidR="00537A24" w:rsidRPr="004058D5">
        <w:rPr>
          <w:rFonts w:ascii="Times New Roman" w:hAnsi="Times New Roman" w:cs="Times New Roman"/>
          <w:sz w:val="28"/>
          <w:szCs w:val="28"/>
        </w:rPr>
        <w:t>1947</w:t>
      </w:r>
      <w:r w:rsidRPr="004058D5">
        <w:rPr>
          <w:rFonts w:ascii="Times New Roman" w:hAnsi="Times New Roman" w:cs="Times New Roman"/>
          <w:sz w:val="28"/>
          <w:szCs w:val="28"/>
        </w:rPr>
        <w:t>).</w:t>
      </w:r>
    </w:p>
    <w:p w:rsidR="008B61E0" w:rsidRPr="004058D5" w:rsidRDefault="00DB231F" w:rsidP="00617C65">
      <w:pPr>
        <w:bidi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8D5">
        <w:rPr>
          <w:rFonts w:ascii="Times New Roman" w:hAnsi="Times New Roman" w:cs="Times New Roman"/>
          <w:sz w:val="28"/>
          <w:szCs w:val="28"/>
        </w:rPr>
        <w:t>The purpose of this study is</w:t>
      </w:r>
      <w:r w:rsidR="0004192C" w:rsidRPr="004058D5">
        <w:rPr>
          <w:rFonts w:ascii="Times New Roman" w:hAnsi="Times New Roman" w:cs="Times New Roman"/>
          <w:sz w:val="28"/>
          <w:szCs w:val="28"/>
        </w:rPr>
        <w:t xml:space="preserve"> k</w:t>
      </w:r>
      <w:r w:rsidR="008B61E0" w:rsidRPr="004058D5">
        <w:rPr>
          <w:rFonts w:ascii="Times New Roman" w:hAnsi="Times New Roman" w:cs="Times New Roman"/>
          <w:sz w:val="28"/>
          <w:szCs w:val="28"/>
        </w:rPr>
        <w:t xml:space="preserve">nowledge of </w:t>
      </w:r>
      <w:r w:rsidRPr="004058D5">
        <w:rPr>
          <w:rFonts w:ascii="Times New Roman" w:hAnsi="Times New Roman" w:cs="Times New Roman"/>
          <w:sz w:val="28"/>
          <w:szCs w:val="28"/>
        </w:rPr>
        <w:t xml:space="preserve">Pulvinaria aurantii  </w:t>
      </w:r>
      <w:r w:rsidR="008B61E0" w:rsidRPr="004058D5">
        <w:rPr>
          <w:rFonts w:ascii="Times New Roman" w:hAnsi="Times New Roman" w:cs="Times New Roman"/>
          <w:sz w:val="28"/>
          <w:szCs w:val="28"/>
        </w:rPr>
        <w:t>pest changes with rega</w:t>
      </w:r>
      <w:r w:rsidRPr="004058D5">
        <w:rPr>
          <w:rFonts w:ascii="Times New Roman" w:hAnsi="Times New Roman" w:cs="Times New Roman"/>
          <w:sz w:val="28"/>
          <w:szCs w:val="28"/>
        </w:rPr>
        <w:t>rd to climate change and</w:t>
      </w:r>
      <w:r w:rsidR="0034254A" w:rsidRPr="004058D5">
        <w:rPr>
          <w:rFonts w:ascii="Times New Roman" w:hAnsi="Times New Roman" w:cs="Times New Roman"/>
          <w:sz w:val="28"/>
          <w:szCs w:val="28"/>
        </w:rPr>
        <w:t> </w:t>
      </w:r>
      <w:r w:rsidR="0004192C" w:rsidRPr="004058D5">
        <w:rPr>
          <w:rFonts w:ascii="Times New Roman" w:hAnsi="Times New Roman" w:cs="Times New Roman"/>
          <w:sz w:val="28"/>
          <w:szCs w:val="28"/>
        </w:rPr>
        <w:t>investigate spatial d</w:t>
      </w:r>
      <w:r w:rsidR="008B61E0" w:rsidRPr="004058D5">
        <w:rPr>
          <w:rFonts w:ascii="Times New Roman" w:hAnsi="Times New Roman" w:cs="Times New Roman"/>
          <w:sz w:val="28"/>
          <w:szCs w:val="28"/>
        </w:rPr>
        <w:t xml:space="preserve">istribution </w:t>
      </w:r>
      <w:r w:rsidRPr="004058D5">
        <w:rPr>
          <w:rFonts w:ascii="Times New Roman" w:hAnsi="Times New Roman" w:cs="Times New Roman"/>
          <w:sz w:val="28"/>
          <w:szCs w:val="28"/>
        </w:rPr>
        <w:t>Pulvinaria aurantii</w:t>
      </w:r>
      <w:r w:rsidR="0004192C" w:rsidRPr="004058D5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04192C" w:rsidRPr="004058D5" w:rsidRDefault="0004192C" w:rsidP="0004192C">
      <w:pPr>
        <w:bidi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231F" w:rsidRPr="004058D5" w:rsidRDefault="00DB231F" w:rsidP="00617C65">
      <w:pPr>
        <w:bidi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058D5">
        <w:rPr>
          <w:rFonts w:ascii="Times New Roman" w:hAnsi="Times New Roman" w:cs="Times New Roman"/>
          <w:b/>
          <w:bCs/>
          <w:sz w:val="28"/>
          <w:szCs w:val="28"/>
        </w:rPr>
        <w:t>Materials and Methods:</w:t>
      </w:r>
    </w:p>
    <w:p w:rsidR="0004192C" w:rsidRPr="004058D5" w:rsidRDefault="0004192C" w:rsidP="0004192C">
      <w:pPr>
        <w:bidi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231F" w:rsidRPr="004058D5" w:rsidRDefault="0033207D" w:rsidP="0033207D">
      <w:pPr>
        <w:bidi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8D5">
        <w:rPr>
          <w:rFonts w:ascii="Times New Roman" w:hAnsi="Times New Roman" w:cs="Times New Roman"/>
          <w:sz w:val="28"/>
          <w:szCs w:val="28"/>
        </w:rPr>
        <w:t>A</w:t>
      </w:r>
      <w:r w:rsidR="0004192C" w:rsidRPr="004058D5">
        <w:rPr>
          <w:rFonts w:ascii="Times New Roman" w:hAnsi="Times New Roman" w:cs="Times New Roman"/>
          <w:sz w:val="28"/>
          <w:szCs w:val="28"/>
        </w:rPr>
        <w:t xml:space="preserve">bandoned citrus groves </w:t>
      </w:r>
      <w:r w:rsidRPr="004058D5">
        <w:rPr>
          <w:rFonts w:ascii="Times New Roman" w:hAnsi="Times New Roman" w:cs="Times New Roman"/>
          <w:sz w:val="28"/>
          <w:szCs w:val="28"/>
        </w:rPr>
        <w:t xml:space="preserve">was found </w:t>
      </w:r>
      <w:r w:rsidR="0021695A" w:rsidRPr="004058D5">
        <w:rPr>
          <w:rFonts w:ascii="Times New Roman" w:hAnsi="Times New Roman" w:cs="Times New Roman"/>
          <w:sz w:val="28"/>
          <w:szCs w:val="28"/>
        </w:rPr>
        <w:t>about 2000 met</w:t>
      </w:r>
      <w:r w:rsidR="0004192C" w:rsidRPr="004058D5">
        <w:rPr>
          <w:rFonts w:ascii="Times New Roman" w:hAnsi="Times New Roman" w:cs="Times New Roman"/>
          <w:sz w:val="28"/>
          <w:szCs w:val="28"/>
        </w:rPr>
        <w:t xml:space="preserve">ers and the garden for 5 years </w:t>
      </w:r>
      <w:r w:rsidRPr="004058D5">
        <w:rPr>
          <w:rFonts w:ascii="Times New Roman" w:hAnsi="Times New Roman" w:cs="Times New Roman"/>
          <w:sz w:val="28"/>
          <w:szCs w:val="28"/>
        </w:rPr>
        <w:t xml:space="preserve">that </w:t>
      </w:r>
      <w:r w:rsidR="0004192C" w:rsidRPr="004058D5">
        <w:rPr>
          <w:rFonts w:ascii="Times New Roman" w:hAnsi="Times New Roman" w:cs="Times New Roman"/>
          <w:sz w:val="28"/>
          <w:szCs w:val="28"/>
        </w:rPr>
        <w:t>had not been n</w:t>
      </w:r>
      <w:r w:rsidR="0021695A" w:rsidRPr="004058D5">
        <w:rPr>
          <w:rFonts w:ascii="Times New Roman" w:hAnsi="Times New Roman" w:cs="Times New Roman"/>
          <w:sz w:val="28"/>
          <w:szCs w:val="28"/>
        </w:rPr>
        <w:t>o spraying</w:t>
      </w:r>
      <w:r w:rsidR="0004192C" w:rsidRPr="004058D5">
        <w:rPr>
          <w:rFonts w:ascii="Times New Roman" w:hAnsi="Times New Roman" w:cs="Times New Roman"/>
          <w:sz w:val="28"/>
          <w:szCs w:val="28"/>
        </w:rPr>
        <w:t xml:space="preserve"> a</w:t>
      </w:r>
      <w:r w:rsidR="0021695A" w:rsidRPr="004058D5">
        <w:rPr>
          <w:rFonts w:ascii="Times New Roman" w:hAnsi="Times New Roman" w:cs="Times New Roman"/>
          <w:sz w:val="28"/>
          <w:szCs w:val="28"/>
        </w:rPr>
        <w:t>nd</w:t>
      </w:r>
      <w:r w:rsidRPr="004058D5">
        <w:rPr>
          <w:rFonts w:ascii="Times New Roman" w:hAnsi="Times New Roman" w:cs="Times New Roman"/>
          <w:sz w:val="28"/>
          <w:szCs w:val="28"/>
        </w:rPr>
        <w:t xml:space="preserve"> to </w:t>
      </w:r>
      <w:r w:rsidR="0021695A" w:rsidRPr="004058D5">
        <w:rPr>
          <w:rFonts w:ascii="Times New Roman" w:hAnsi="Times New Roman" w:cs="Times New Roman"/>
          <w:sz w:val="28"/>
          <w:szCs w:val="28"/>
        </w:rPr>
        <w:t>Pulvinaria aurantii  pests was polluted.</w:t>
      </w:r>
    </w:p>
    <w:p w:rsidR="0021695A" w:rsidRPr="004058D5" w:rsidRDefault="0021695A" w:rsidP="00D97E53">
      <w:pPr>
        <w:bidi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8D5">
        <w:rPr>
          <w:rFonts w:ascii="Times New Roman" w:hAnsi="Times New Roman" w:cs="Times New Roman"/>
          <w:sz w:val="28"/>
          <w:szCs w:val="28"/>
        </w:rPr>
        <w:t>Trees that infected to Pulvinaria aurantii</w:t>
      </w:r>
      <w:r w:rsidR="0004192C" w:rsidRPr="004058D5">
        <w:rPr>
          <w:rFonts w:ascii="Times New Roman" w:hAnsi="Times New Roman" w:cs="Times New Roman"/>
          <w:sz w:val="28"/>
          <w:szCs w:val="28"/>
        </w:rPr>
        <w:t xml:space="preserve">  f</w:t>
      </w:r>
      <w:r w:rsidRPr="004058D5">
        <w:rPr>
          <w:rFonts w:ascii="Times New Roman" w:hAnsi="Times New Roman" w:cs="Times New Roman"/>
          <w:sz w:val="28"/>
          <w:szCs w:val="28"/>
        </w:rPr>
        <w:t>ound and marked.</w:t>
      </w:r>
      <w:r w:rsidR="00D97E53" w:rsidRPr="004058D5">
        <w:rPr>
          <w:rFonts w:ascii="Times New Roman" w:hAnsi="Times New Roman" w:cs="Times New Roman"/>
          <w:sz w:val="28"/>
          <w:szCs w:val="28"/>
        </w:rPr>
        <w:t xml:space="preserve"> </w:t>
      </w:r>
      <w:r w:rsidRPr="004058D5">
        <w:rPr>
          <w:rFonts w:ascii="Times New Roman" w:hAnsi="Times New Roman" w:cs="Times New Roman"/>
          <w:sz w:val="28"/>
          <w:szCs w:val="28"/>
        </w:rPr>
        <w:t>Study the spatial d</w:t>
      </w:r>
      <w:r w:rsidR="0004192C" w:rsidRPr="004058D5">
        <w:rPr>
          <w:rFonts w:ascii="Times New Roman" w:hAnsi="Times New Roman" w:cs="Times New Roman"/>
          <w:sz w:val="28"/>
          <w:szCs w:val="28"/>
        </w:rPr>
        <w:t>istribution with the sampling  </w:t>
      </w:r>
      <w:r w:rsidRPr="004058D5">
        <w:rPr>
          <w:rFonts w:ascii="Times New Roman" w:hAnsi="Times New Roman" w:cs="Times New Roman"/>
          <w:sz w:val="28"/>
          <w:szCs w:val="28"/>
        </w:rPr>
        <w:t>8 days once was performed an</w:t>
      </w:r>
      <w:r w:rsidR="0004192C" w:rsidRPr="004058D5">
        <w:rPr>
          <w:rFonts w:ascii="Times New Roman" w:hAnsi="Times New Roman" w:cs="Times New Roman"/>
          <w:sz w:val="28"/>
          <w:szCs w:val="28"/>
        </w:rPr>
        <w:t>d 4 infected tree and f</w:t>
      </w:r>
      <w:r w:rsidRPr="004058D5">
        <w:rPr>
          <w:rFonts w:ascii="Times New Roman" w:hAnsi="Times New Roman" w:cs="Times New Roman"/>
          <w:sz w:val="28"/>
          <w:szCs w:val="28"/>
        </w:rPr>
        <w:t>r</w:t>
      </w:r>
      <w:r w:rsidR="0004192C" w:rsidRPr="004058D5">
        <w:rPr>
          <w:rFonts w:ascii="Times New Roman" w:hAnsi="Times New Roman" w:cs="Times New Roman"/>
          <w:sz w:val="28"/>
          <w:szCs w:val="28"/>
        </w:rPr>
        <w:t xml:space="preserve">om each tree 5 leaves </w:t>
      </w:r>
      <w:r w:rsidR="00D97E53" w:rsidRPr="004058D5">
        <w:rPr>
          <w:rFonts w:ascii="Times New Roman" w:hAnsi="Times New Roman" w:cs="Times New Roman"/>
          <w:sz w:val="28"/>
          <w:szCs w:val="28"/>
        </w:rPr>
        <w:t xml:space="preserve"> </w:t>
      </w:r>
      <w:r w:rsidR="0004192C" w:rsidRPr="004058D5">
        <w:rPr>
          <w:rFonts w:ascii="Times New Roman" w:hAnsi="Times New Roman" w:cs="Times New Roman"/>
          <w:sz w:val="28"/>
          <w:szCs w:val="28"/>
        </w:rPr>
        <w:t xml:space="preserve">randomly </w:t>
      </w:r>
      <w:r w:rsidR="00D97E53" w:rsidRPr="004058D5">
        <w:rPr>
          <w:rFonts w:ascii="Times New Roman" w:hAnsi="Times New Roman" w:cs="Times New Roman"/>
          <w:sz w:val="28"/>
          <w:szCs w:val="28"/>
        </w:rPr>
        <w:t xml:space="preserve">selected </w:t>
      </w:r>
      <w:r w:rsidR="0004192C" w:rsidRPr="004058D5">
        <w:rPr>
          <w:rFonts w:ascii="Times New Roman" w:hAnsi="Times New Roman" w:cs="Times New Roman"/>
          <w:sz w:val="28"/>
          <w:szCs w:val="28"/>
        </w:rPr>
        <w:t>a</w:t>
      </w:r>
      <w:r w:rsidRPr="004058D5">
        <w:rPr>
          <w:rFonts w:ascii="Times New Roman" w:hAnsi="Times New Roman" w:cs="Times New Roman"/>
          <w:sz w:val="28"/>
          <w:szCs w:val="28"/>
        </w:rPr>
        <w:t>nd a to</w:t>
      </w:r>
      <w:r w:rsidR="0004192C" w:rsidRPr="004058D5">
        <w:rPr>
          <w:rFonts w:ascii="Times New Roman" w:hAnsi="Times New Roman" w:cs="Times New Roman"/>
          <w:sz w:val="28"/>
          <w:szCs w:val="28"/>
        </w:rPr>
        <w:t xml:space="preserve">tal 20 leaves from even </w:t>
      </w:r>
      <w:r w:rsidR="0004192C" w:rsidRPr="004058D5">
        <w:rPr>
          <w:rFonts w:ascii="Times New Roman" w:hAnsi="Times New Roman" w:cs="Times New Roman"/>
          <w:sz w:val="28"/>
          <w:szCs w:val="28"/>
        </w:rPr>
        <w:lastRenderedPageBreak/>
        <w:t>garden were collected a</w:t>
      </w:r>
      <w:r w:rsidRPr="004058D5">
        <w:rPr>
          <w:rFonts w:ascii="Times New Roman" w:hAnsi="Times New Roman" w:cs="Times New Roman"/>
          <w:sz w:val="28"/>
          <w:szCs w:val="28"/>
        </w:rPr>
        <w:t>nd the leaves were transported to the laboratory in plastic bags.</w:t>
      </w:r>
    </w:p>
    <w:p w:rsidR="0021695A" w:rsidRPr="004058D5" w:rsidRDefault="0004192C" w:rsidP="00D97E53">
      <w:pPr>
        <w:bidi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8D5">
        <w:rPr>
          <w:rFonts w:ascii="Times New Roman" w:hAnsi="Times New Roman" w:cs="Times New Roman"/>
          <w:sz w:val="28"/>
          <w:szCs w:val="28"/>
        </w:rPr>
        <w:t>Leaves put under b</w:t>
      </w:r>
      <w:r w:rsidR="0021695A" w:rsidRPr="004058D5">
        <w:rPr>
          <w:rFonts w:ascii="Times New Roman" w:hAnsi="Times New Roman" w:cs="Times New Roman"/>
          <w:sz w:val="28"/>
          <w:szCs w:val="28"/>
        </w:rPr>
        <w:t>ynukular e</w:t>
      </w:r>
      <w:r w:rsidR="00D97E53" w:rsidRPr="004058D5">
        <w:rPr>
          <w:rFonts w:ascii="Times New Roman" w:hAnsi="Times New Roman" w:cs="Times New Roman"/>
          <w:sz w:val="28"/>
          <w:szCs w:val="28"/>
        </w:rPr>
        <w:t xml:space="preserve">quipped with a graduated lens </w:t>
      </w:r>
      <w:r w:rsidRPr="004058D5">
        <w:rPr>
          <w:rFonts w:ascii="Times New Roman" w:hAnsi="Times New Roman" w:cs="Times New Roman"/>
          <w:sz w:val="28"/>
          <w:szCs w:val="28"/>
        </w:rPr>
        <w:t xml:space="preserve">and the number of egg </w:t>
      </w:r>
      <w:r w:rsidR="00D97E53" w:rsidRPr="004058D5">
        <w:rPr>
          <w:rFonts w:ascii="Times New Roman" w:hAnsi="Times New Roman" w:cs="Times New Roman"/>
          <w:sz w:val="28"/>
          <w:szCs w:val="28"/>
        </w:rPr>
        <w:t>bags</w:t>
      </w:r>
      <w:r w:rsidRPr="004058D5">
        <w:rPr>
          <w:rFonts w:ascii="Times New Roman" w:hAnsi="Times New Roman" w:cs="Times New Roman"/>
          <w:sz w:val="28"/>
          <w:szCs w:val="28"/>
        </w:rPr>
        <w:t xml:space="preserve"> a</w:t>
      </w:r>
      <w:r w:rsidR="0021695A" w:rsidRPr="004058D5">
        <w:rPr>
          <w:rFonts w:ascii="Times New Roman" w:hAnsi="Times New Roman" w:cs="Times New Roman"/>
          <w:sz w:val="28"/>
          <w:szCs w:val="28"/>
        </w:rPr>
        <w:t>nd the number of instars 1, 2 and 3 were counted.</w:t>
      </w:r>
    </w:p>
    <w:p w:rsidR="0021695A" w:rsidRPr="004058D5" w:rsidRDefault="0021695A" w:rsidP="0004192C">
      <w:pPr>
        <w:bidi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8D5">
        <w:rPr>
          <w:rFonts w:ascii="Times New Roman" w:hAnsi="Times New Roman" w:cs="Times New Roman"/>
          <w:sz w:val="28"/>
          <w:szCs w:val="28"/>
        </w:rPr>
        <w:t>To determine the sp</w:t>
      </w:r>
      <w:r w:rsidR="0004192C" w:rsidRPr="004058D5">
        <w:rPr>
          <w:rFonts w:ascii="Times New Roman" w:hAnsi="Times New Roman" w:cs="Times New Roman"/>
          <w:sz w:val="28"/>
          <w:szCs w:val="28"/>
        </w:rPr>
        <w:t>atial distribution of the pest from i</w:t>
      </w:r>
      <w:r w:rsidRPr="004058D5">
        <w:rPr>
          <w:rFonts w:ascii="Times New Roman" w:hAnsi="Times New Roman" w:cs="Times New Roman"/>
          <w:sz w:val="28"/>
          <w:szCs w:val="28"/>
        </w:rPr>
        <w:t>ndices of dispersion were used:Taylor regression, Murysta index, dispersion index</w:t>
      </w:r>
    </w:p>
    <w:p w:rsidR="0004192C" w:rsidRPr="004058D5" w:rsidRDefault="0004192C" w:rsidP="0004192C">
      <w:pPr>
        <w:bidi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695A" w:rsidRPr="004058D5" w:rsidRDefault="0004192C" w:rsidP="00617C65">
      <w:pPr>
        <w:bidi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058D5">
        <w:rPr>
          <w:rFonts w:ascii="Times New Roman" w:hAnsi="Times New Roman" w:cs="Times New Roman"/>
          <w:b/>
          <w:bCs/>
          <w:sz w:val="28"/>
          <w:szCs w:val="28"/>
        </w:rPr>
        <w:t>Determining the s</w:t>
      </w:r>
      <w:r w:rsidR="0021695A" w:rsidRPr="004058D5">
        <w:rPr>
          <w:rFonts w:ascii="Times New Roman" w:hAnsi="Times New Roman" w:cs="Times New Roman"/>
          <w:b/>
          <w:bCs/>
          <w:sz w:val="28"/>
          <w:szCs w:val="28"/>
        </w:rPr>
        <w:t>patial distribution pattern</w:t>
      </w:r>
    </w:p>
    <w:p w:rsidR="0004192C" w:rsidRPr="004058D5" w:rsidRDefault="0004192C" w:rsidP="0004192C">
      <w:pPr>
        <w:bidi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695A" w:rsidRPr="004058D5" w:rsidRDefault="0021695A" w:rsidP="00D97E53">
      <w:pPr>
        <w:bidi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8D5">
        <w:rPr>
          <w:rFonts w:ascii="Times New Roman" w:hAnsi="Times New Roman" w:cs="Times New Roman"/>
          <w:sz w:val="28"/>
          <w:szCs w:val="28"/>
        </w:rPr>
        <w:t xml:space="preserve">1 - </w:t>
      </w:r>
      <w:r w:rsidR="00D97E53" w:rsidRPr="004058D5">
        <w:rPr>
          <w:rFonts w:ascii="Times New Roman" w:hAnsi="Times New Roman" w:cs="Times New Roman"/>
          <w:sz w:val="28"/>
          <w:szCs w:val="28"/>
        </w:rPr>
        <w:t xml:space="preserve"> Taylor </w:t>
      </w:r>
      <w:r w:rsidRPr="004058D5">
        <w:rPr>
          <w:rFonts w:ascii="Times New Roman" w:hAnsi="Times New Roman" w:cs="Times New Roman"/>
          <w:sz w:val="28"/>
          <w:szCs w:val="28"/>
        </w:rPr>
        <w:t xml:space="preserve">Regression </w:t>
      </w:r>
    </w:p>
    <w:p w:rsidR="0021695A" w:rsidRPr="004058D5" w:rsidRDefault="0021695A" w:rsidP="00617C65">
      <w:pPr>
        <w:bidi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8D5">
        <w:rPr>
          <w:rFonts w:ascii="Times New Roman" w:hAnsi="Times New Roman" w:cs="Times New Roman"/>
          <w:sz w:val="28"/>
          <w:szCs w:val="28"/>
        </w:rPr>
        <w:t>To determine the sp</w:t>
      </w:r>
      <w:r w:rsidR="0004192C" w:rsidRPr="004058D5">
        <w:rPr>
          <w:rFonts w:ascii="Times New Roman" w:hAnsi="Times New Roman" w:cs="Times New Roman"/>
          <w:sz w:val="28"/>
          <w:szCs w:val="28"/>
        </w:rPr>
        <w:t>atial distribution of the pest d</w:t>
      </w:r>
      <w:r w:rsidRPr="004058D5">
        <w:rPr>
          <w:rFonts w:ascii="Times New Roman" w:hAnsi="Times New Roman" w:cs="Times New Roman"/>
          <w:sz w:val="28"/>
          <w:szCs w:val="28"/>
        </w:rPr>
        <w:t>ata for ea</w:t>
      </w:r>
      <w:r w:rsidR="0004192C" w:rsidRPr="004058D5">
        <w:rPr>
          <w:rFonts w:ascii="Times New Roman" w:hAnsi="Times New Roman" w:cs="Times New Roman"/>
          <w:sz w:val="28"/>
          <w:szCs w:val="28"/>
        </w:rPr>
        <w:t>ch date separately considered, a</w:t>
      </w:r>
      <w:r w:rsidRPr="004058D5">
        <w:rPr>
          <w:rFonts w:ascii="Times New Roman" w:hAnsi="Times New Roman" w:cs="Times New Roman"/>
          <w:sz w:val="28"/>
          <w:szCs w:val="28"/>
        </w:rPr>
        <w:t>nd the logarithm of the variance and their mean ​​were calculated</w:t>
      </w:r>
    </w:p>
    <w:p w:rsidR="00E8409A" w:rsidRPr="004058D5" w:rsidRDefault="0004192C" w:rsidP="00617C65">
      <w:pPr>
        <w:bidi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8D5">
        <w:rPr>
          <w:rFonts w:ascii="Times New Roman" w:hAnsi="Times New Roman" w:cs="Times New Roman"/>
          <w:sz w:val="28"/>
          <w:szCs w:val="28"/>
        </w:rPr>
        <w:t>and from following formula, v</w:t>
      </w:r>
      <w:r w:rsidR="0021695A" w:rsidRPr="004058D5">
        <w:rPr>
          <w:rFonts w:ascii="Times New Roman" w:hAnsi="Times New Roman" w:cs="Times New Roman"/>
          <w:sz w:val="28"/>
          <w:szCs w:val="28"/>
        </w:rPr>
        <w:t xml:space="preserve">alues ​​of </w:t>
      </w:r>
      <w:r w:rsidR="00D97E53" w:rsidRPr="004058D5">
        <w:rPr>
          <w:rFonts w:ascii="Times New Roman" w:hAnsi="Times New Roman" w:cs="Times New Roman"/>
          <w:sz w:val="28"/>
          <w:szCs w:val="28"/>
        </w:rPr>
        <w:t xml:space="preserve"> </w:t>
      </w:r>
      <w:r w:rsidR="0021695A" w:rsidRPr="004058D5">
        <w:rPr>
          <w:rFonts w:ascii="Times New Roman" w:hAnsi="Times New Roman" w:cs="Times New Roman"/>
          <w:sz w:val="28"/>
          <w:szCs w:val="28"/>
        </w:rPr>
        <w:t>a and b were obtained for each date. (Taylor et al., 1998)</w:t>
      </w:r>
    </w:p>
    <w:p w:rsidR="0021695A" w:rsidRPr="004058D5" w:rsidRDefault="0021695A" w:rsidP="00617C65">
      <w:pPr>
        <w:tabs>
          <w:tab w:val="left" w:pos="6029"/>
        </w:tabs>
        <w:bidi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8D5">
        <w:rPr>
          <w:rFonts w:ascii="Times New Roman" w:hAnsi="Times New Roman" w:cs="Times New Roman"/>
          <w:sz w:val="28"/>
          <w:szCs w:val="28"/>
        </w:rPr>
        <w:t>logs</w:t>
      </w:r>
      <w:r w:rsidRPr="004058D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4058D5">
        <w:rPr>
          <w:rFonts w:ascii="Times New Roman" w:hAnsi="Times New Roman" w:cs="Times New Roman"/>
          <w:sz w:val="28"/>
          <w:szCs w:val="28"/>
        </w:rPr>
        <w:t xml:space="preserve"> </w:t>
      </w:r>
      <w:r w:rsidRPr="004058D5">
        <w:rPr>
          <w:rFonts w:ascii="Times New Roman" w:eastAsia="SymbolMT" w:hAnsi="Times New Roman" w:cs="Times New Roman"/>
          <w:sz w:val="28"/>
          <w:szCs w:val="28"/>
        </w:rPr>
        <w:t xml:space="preserve">= </w:t>
      </w:r>
      <w:r w:rsidRPr="004058D5">
        <w:rPr>
          <w:rFonts w:ascii="Times New Roman" w:hAnsi="Times New Roman" w:cs="Times New Roman"/>
          <w:sz w:val="28"/>
          <w:szCs w:val="28"/>
        </w:rPr>
        <w:t xml:space="preserve">loga </w:t>
      </w:r>
      <w:r w:rsidRPr="004058D5">
        <w:rPr>
          <w:rFonts w:ascii="Times New Roman" w:eastAsia="SymbolMT" w:hAnsi="Times New Roman" w:cs="Times New Roman"/>
          <w:sz w:val="28"/>
          <w:szCs w:val="28"/>
        </w:rPr>
        <w:t xml:space="preserve">+ </w:t>
      </w:r>
      <w:r w:rsidRPr="004058D5">
        <w:rPr>
          <w:rFonts w:ascii="Times New Roman" w:hAnsi="Times New Roman" w:cs="Times New Roman"/>
          <w:sz w:val="28"/>
          <w:szCs w:val="28"/>
        </w:rPr>
        <w:t>blogm</w:t>
      </w:r>
    </w:p>
    <w:p w:rsidR="0021695A" w:rsidRPr="004058D5" w:rsidRDefault="0021695A" w:rsidP="00617C65">
      <w:pPr>
        <w:tabs>
          <w:tab w:val="left" w:pos="6029"/>
        </w:tabs>
        <w:bidi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8D5">
        <w:rPr>
          <w:rFonts w:ascii="Times New Roman" w:hAnsi="Times New Roman" w:cs="Times New Roman"/>
          <w:sz w:val="28"/>
          <w:szCs w:val="28"/>
        </w:rPr>
        <w:t>m = Data average at each sampling date</w:t>
      </w:r>
    </w:p>
    <w:p w:rsidR="0021695A" w:rsidRPr="004058D5" w:rsidRDefault="0021695A" w:rsidP="00617C65">
      <w:pPr>
        <w:tabs>
          <w:tab w:val="left" w:pos="6029"/>
        </w:tabs>
        <w:bidi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8D5">
        <w:rPr>
          <w:rFonts w:ascii="Times New Roman" w:hAnsi="Times New Roman" w:cs="Times New Roman"/>
          <w:sz w:val="28"/>
          <w:szCs w:val="28"/>
        </w:rPr>
        <w:t>S2= the sample variance at each sampling date</w:t>
      </w:r>
    </w:p>
    <w:p w:rsidR="0021695A" w:rsidRPr="004058D5" w:rsidRDefault="0021695A" w:rsidP="00617C65">
      <w:pPr>
        <w:tabs>
          <w:tab w:val="left" w:pos="6029"/>
        </w:tabs>
        <w:bidi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8D5">
        <w:rPr>
          <w:rFonts w:ascii="Times New Roman" w:hAnsi="Times New Roman" w:cs="Times New Roman"/>
          <w:sz w:val="28"/>
          <w:szCs w:val="28"/>
        </w:rPr>
        <w:t>B = slope of the regression line</w:t>
      </w:r>
    </w:p>
    <w:p w:rsidR="0021695A" w:rsidRPr="004058D5" w:rsidRDefault="0021695A" w:rsidP="00617C65">
      <w:pPr>
        <w:tabs>
          <w:tab w:val="left" w:pos="6029"/>
        </w:tabs>
        <w:bidi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8D5">
        <w:rPr>
          <w:rFonts w:ascii="Times New Roman" w:hAnsi="Times New Roman" w:cs="Times New Roman"/>
          <w:sz w:val="28"/>
          <w:szCs w:val="28"/>
        </w:rPr>
        <w:t>A = confluence of the regression line with the y-axis</w:t>
      </w:r>
    </w:p>
    <w:p w:rsidR="0021695A" w:rsidRPr="004058D5" w:rsidRDefault="0021695A" w:rsidP="00AE4519">
      <w:pPr>
        <w:tabs>
          <w:tab w:val="left" w:pos="6029"/>
        </w:tabs>
        <w:bidi w:val="0"/>
        <w:spacing w:after="0" w:line="360" w:lineRule="auto"/>
        <w:jc w:val="lowKashida"/>
        <w:rPr>
          <w:rFonts w:ascii="Times New Roman" w:hAnsi="Times New Roman" w:cs="Times New Roman"/>
          <w:sz w:val="28"/>
          <w:szCs w:val="28"/>
        </w:rPr>
      </w:pPr>
      <w:r w:rsidRPr="004058D5">
        <w:rPr>
          <w:rFonts w:ascii="Times New Roman" w:hAnsi="Times New Roman" w:cs="Times New Roman"/>
          <w:sz w:val="28"/>
          <w:szCs w:val="28"/>
        </w:rPr>
        <w:t>If the slope of the regression line is greater than, equal to or smaller than 1</w:t>
      </w:r>
    </w:p>
    <w:p w:rsidR="0021695A" w:rsidRPr="004058D5" w:rsidRDefault="00AE4519" w:rsidP="00AE4519">
      <w:pPr>
        <w:tabs>
          <w:tab w:val="left" w:pos="6029"/>
        </w:tabs>
        <w:bidi w:val="0"/>
        <w:spacing w:after="0" w:line="360" w:lineRule="auto"/>
        <w:jc w:val="lowKashida"/>
        <w:rPr>
          <w:rFonts w:ascii="Times New Roman" w:hAnsi="Times New Roman" w:cs="Times New Roman"/>
          <w:sz w:val="28"/>
          <w:szCs w:val="28"/>
        </w:rPr>
      </w:pPr>
      <w:r w:rsidRPr="004058D5">
        <w:rPr>
          <w:rFonts w:ascii="Times New Roman" w:hAnsi="Times New Roman" w:cs="Times New Roman"/>
          <w:sz w:val="28"/>
          <w:szCs w:val="28"/>
        </w:rPr>
        <w:t>T</w:t>
      </w:r>
      <w:r w:rsidR="0021695A" w:rsidRPr="004058D5">
        <w:rPr>
          <w:rFonts w:ascii="Times New Roman" w:hAnsi="Times New Roman" w:cs="Times New Roman"/>
          <w:sz w:val="28"/>
          <w:szCs w:val="28"/>
        </w:rPr>
        <w:t>he</w:t>
      </w:r>
      <w:r w:rsidRPr="004058D5">
        <w:rPr>
          <w:rFonts w:ascii="Times New Roman" w:hAnsi="Times New Roman" w:cs="Times New Roman"/>
          <w:sz w:val="28"/>
          <w:szCs w:val="28"/>
        </w:rPr>
        <w:t xml:space="preserve"> </w:t>
      </w:r>
      <w:r w:rsidR="0021695A" w:rsidRPr="004058D5">
        <w:rPr>
          <w:rFonts w:ascii="Times New Roman" w:hAnsi="Times New Roman" w:cs="Times New Roman"/>
          <w:sz w:val="28"/>
          <w:szCs w:val="28"/>
        </w:rPr>
        <w:t xml:space="preserve"> spatial distribution </w:t>
      </w:r>
      <w:r w:rsidRPr="004058D5">
        <w:rPr>
          <w:rFonts w:ascii="Times New Roman" w:hAnsi="Times New Roman" w:cs="Times New Roman"/>
          <w:sz w:val="28"/>
          <w:szCs w:val="28"/>
        </w:rPr>
        <w:t xml:space="preserve"> respectively will be; </w:t>
      </w:r>
      <w:r w:rsidR="0021695A" w:rsidRPr="004058D5">
        <w:rPr>
          <w:rFonts w:ascii="Times New Roman" w:hAnsi="Times New Roman" w:cs="Times New Roman"/>
          <w:sz w:val="28"/>
          <w:szCs w:val="28"/>
        </w:rPr>
        <w:t>cumulative, random and uniformly.</w:t>
      </w:r>
    </w:p>
    <w:p w:rsidR="0021695A" w:rsidRPr="004058D5" w:rsidRDefault="00AE4519" w:rsidP="00617C65">
      <w:pPr>
        <w:tabs>
          <w:tab w:val="left" w:pos="6029"/>
        </w:tabs>
        <w:bidi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8D5">
        <w:rPr>
          <w:rFonts w:ascii="Times New Roman" w:hAnsi="Times New Roman" w:cs="Times New Roman"/>
          <w:sz w:val="28"/>
          <w:szCs w:val="28"/>
        </w:rPr>
        <w:t>To understand f</w:t>
      </w:r>
      <w:r w:rsidR="0021695A" w:rsidRPr="004058D5">
        <w:rPr>
          <w:rFonts w:ascii="Times New Roman" w:hAnsi="Times New Roman" w:cs="Times New Roman"/>
          <w:sz w:val="28"/>
          <w:szCs w:val="28"/>
        </w:rPr>
        <w:t>rom signif</w:t>
      </w:r>
      <w:r w:rsidR="0004192C" w:rsidRPr="004058D5">
        <w:rPr>
          <w:rFonts w:ascii="Times New Roman" w:hAnsi="Times New Roman" w:cs="Times New Roman"/>
          <w:sz w:val="28"/>
          <w:szCs w:val="28"/>
        </w:rPr>
        <w:t>icance of differences b with n</w:t>
      </w:r>
      <w:r w:rsidR="0021695A" w:rsidRPr="004058D5">
        <w:rPr>
          <w:rFonts w:ascii="Times New Roman" w:hAnsi="Times New Roman" w:cs="Times New Roman"/>
          <w:sz w:val="28"/>
          <w:szCs w:val="28"/>
        </w:rPr>
        <w:t>umber 1 the following formula was used:</w:t>
      </w:r>
    </w:p>
    <w:p w:rsidR="0021695A" w:rsidRPr="004058D5" w:rsidRDefault="004058D5" w:rsidP="00617C6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rtl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t</m:t>
          </m:r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 w:cs="Times New Roman"/>
                  <w:sz w:val="28"/>
                  <w:szCs w:val="28"/>
                </w:rPr>
              </m:ctrlPr>
            </m:fPr>
            <m:num>
              <m:d>
                <m:dPr>
                  <m:begChr m:val="|"/>
                  <m:endChr m:val="|"/>
                  <m:ctrlPr>
                    <w:rPr>
                      <w:rFonts w:ascii="Cambria Math" w:hAnsi="Times New Roman" w:cs="Times New Roman"/>
                      <w:sz w:val="28"/>
                      <w:szCs w:val="28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b-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</m:e>
              </m:d>
            </m:num>
            <m:den>
              <m:sSub>
                <m:sSubPr>
                  <m:ctrlPr>
                    <w:rPr>
                      <w:rFonts w:ascii="Cambria Math" w:hAnsi="Times New Roman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SE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b</m:t>
                  </m:r>
                </m:sub>
              </m:sSub>
            </m:den>
          </m:f>
        </m:oMath>
      </m:oMathPara>
    </w:p>
    <w:p w:rsidR="0021695A" w:rsidRPr="004058D5" w:rsidRDefault="0021695A" w:rsidP="00617C65">
      <w:pPr>
        <w:tabs>
          <w:tab w:val="left" w:pos="6029"/>
        </w:tabs>
        <w:bidi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8D5">
        <w:rPr>
          <w:rFonts w:ascii="Times New Roman" w:hAnsi="Times New Roman" w:cs="Times New Roman"/>
          <w:sz w:val="28"/>
          <w:szCs w:val="28"/>
        </w:rPr>
        <w:t>t calculated with t table with N-2 degrees of freedom and confidence level of 5% were compared.</w:t>
      </w:r>
    </w:p>
    <w:p w:rsidR="0021695A" w:rsidRPr="004058D5" w:rsidRDefault="0021695A" w:rsidP="00AE4519">
      <w:pPr>
        <w:tabs>
          <w:tab w:val="left" w:pos="6029"/>
        </w:tabs>
        <w:bidi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8D5">
        <w:rPr>
          <w:rFonts w:ascii="Times New Roman" w:hAnsi="Times New Roman" w:cs="Times New Roman"/>
          <w:sz w:val="28"/>
          <w:szCs w:val="28"/>
        </w:rPr>
        <w:lastRenderedPageBreak/>
        <w:t>If the calculated t is less than t table</w:t>
      </w:r>
      <w:r w:rsidR="00AE4519" w:rsidRPr="004058D5">
        <w:rPr>
          <w:rFonts w:ascii="Times New Roman" w:hAnsi="Times New Roman" w:cs="Times New Roman"/>
          <w:sz w:val="28"/>
          <w:szCs w:val="28"/>
        </w:rPr>
        <w:t>,</w:t>
      </w:r>
      <w:r w:rsidRPr="004058D5">
        <w:rPr>
          <w:rFonts w:ascii="Times New Roman" w:hAnsi="Times New Roman" w:cs="Times New Roman"/>
          <w:sz w:val="28"/>
          <w:szCs w:val="28"/>
        </w:rPr>
        <w:t xml:space="preserve"> </w:t>
      </w:r>
      <w:r w:rsidR="004A17B1" w:rsidRPr="004058D5">
        <w:rPr>
          <w:rFonts w:ascii="Times New Roman" w:hAnsi="Times New Roman" w:cs="Times New Roman"/>
          <w:sz w:val="28"/>
          <w:szCs w:val="28"/>
        </w:rPr>
        <w:t>t</w:t>
      </w:r>
      <w:r w:rsidRPr="004058D5">
        <w:rPr>
          <w:rFonts w:ascii="Times New Roman" w:hAnsi="Times New Roman" w:cs="Times New Roman"/>
          <w:sz w:val="28"/>
          <w:szCs w:val="28"/>
        </w:rPr>
        <w:t>herefore accepted</w:t>
      </w:r>
      <w:r w:rsidR="00AE4519" w:rsidRPr="004058D5">
        <w:rPr>
          <w:rFonts w:ascii="Times New Roman" w:hAnsi="Times New Roman" w:cs="Times New Roman"/>
          <w:sz w:val="28"/>
          <w:szCs w:val="28"/>
        </w:rPr>
        <w:t xml:space="preserve"> </w:t>
      </w:r>
      <w:r w:rsidRPr="004058D5">
        <w:rPr>
          <w:rFonts w:ascii="Times New Roman" w:hAnsi="Times New Roman" w:cs="Times New Roman"/>
          <w:sz w:val="28"/>
          <w:szCs w:val="28"/>
        </w:rPr>
        <w:t xml:space="preserve"> t</w:t>
      </w:r>
      <w:r w:rsidR="004A17B1" w:rsidRPr="004058D5">
        <w:rPr>
          <w:rFonts w:ascii="Times New Roman" w:hAnsi="Times New Roman" w:cs="Times New Roman"/>
          <w:sz w:val="28"/>
          <w:szCs w:val="28"/>
        </w:rPr>
        <w:t>he null hypothesis that b = 1  a</w:t>
      </w:r>
      <w:r w:rsidRPr="004058D5">
        <w:rPr>
          <w:rFonts w:ascii="Times New Roman" w:hAnsi="Times New Roman" w:cs="Times New Roman"/>
          <w:sz w:val="28"/>
          <w:szCs w:val="28"/>
        </w:rPr>
        <w:t>nd spatial di</w:t>
      </w:r>
      <w:r w:rsidR="00AE4519" w:rsidRPr="004058D5">
        <w:rPr>
          <w:rFonts w:ascii="Times New Roman" w:hAnsi="Times New Roman" w:cs="Times New Roman"/>
          <w:sz w:val="28"/>
          <w:szCs w:val="28"/>
        </w:rPr>
        <w:t>stribution will be the random, o</w:t>
      </w:r>
      <w:r w:rsidRPr="004058D5">
        <w:rPr>
          <w:rFonts w:ascii="Times New Roman" w:hAnsi="Times New Roman" w:cs="Times New Roman"/>
          <w:sz w:val="28"/>
          <w:szCs w:val="28"/>
        </w:rPr>
        <w:t>therwise the, if b&gt; 1 o</w:t>
      </w:r>
      <w:r w:rsidR="004A17B1" w:rsidRPr="004058D5">
        <w:rPr>
          <w:rFonts w:ascii="Times New Roman" w:hAnsi="Times New Roman" w:cs="Times New Roman"/>
          <w:sz w:val="28"/>
          <w:szCs w:val="28"/>
        </w:rPr>
        <w:t>r b &lt;1 ,spatial distribution r</w:t>
      </w:r>
      <w:r w:rsidRPr="004058D5">
        <w:rPr>
          <w:rFonts w:ascii="Times New Roman" w:hAnsi="Times New Roman" w:cs="Times New Roman"/>
          <w:sz w:val="28"/>
          <w:szCs w:val="28"/>
        </w:rPr>
        <w:t>espec</w:t>
      </w:r>
      <w:r w:rsidR="004A17B1" w:rsidRPr="004058D5">
        <w:rPr>
          <w:rFonts w:ascii="Times New Roman" w:hAnsi="Times New Roman" w:cs="Times New Roman"/>
          <w:sz w:val="28"/>
          <w:szCs w:val="28"/>
        </w:rPr>
        <w:t>tively will be cumulative and  u</w:t>
      </w:r>
      <w:r w:rsidRPr="004058D5">
        <w:rPr>
          <w:rFonts w:ascii="Times New Roman" w:hAnsi="Times New Roman" w:cs="Times New Roman"/>
          <w:sz w:val="28"/>
          <w:szCs w:val="28"/>
        </w:rPr>
        <w:t>niforms. (Holt et al. 2002),</w:t>
      </w:r>
    </w:p>
    <w:p w:rsidR="0021695A" w:rsidRPr="004058D5" w:rsidRDefault="0021695A" w:rsidP="00617C65">
      <w:pPr>
        <w:tabs>
          <w:tab w:val="left" w:pos="6029"/>
        </w:tabs>
        <w:bidi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8D5">
        <w:rPr>
          <w:rFonts w:ascii="Times New Roman" w:hAnsi="Times New Roman" w:cs="Times New Roman"/>
          <w:sz w:val="28"/>
          <w:szCs w:val="28"/>
        </w:rPr>
        <w:t>2 - Murysyta Index</w:t>
      </w:r>
    </w:p>
    <w:p w:rsidR="0021695A" w:rsidRPr="004058D5" w:rsidRDefault="0021695A" w:rsidP="00617C65">
      <w:pPr>
        <w:tabs>
          <w:tab w:val="left" w:pos="6029"/>
        </w:tabs>
        <w:bidi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8D5">
        <w:rPr>
          <w:rFonts w:ascii="Times New Roman" w:hAnsi="Times New Roman" w:cs="Times New Roman"/>
          <w:sz w:val="28"/>
          <w:szCs w:val="28"/>
        </w:rPr>
        <w:t>To determine the spatial distribution pattern of mites were used Murysyta index</w:t>
      </w:r>
    </w:p>
    <w:p w:rsidR="0021695A" w:rsidRPr="004058D5" w:rsidRDefault="00155F41" w:rsidP="00617C65">
      <w:pPr>
        <w:tabs>
          <w:tab w:val="left" w:pos="6029"/>
        </w:tabs>
        <w:bidi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8D5">
        <w:rPr>
          <w:rFonts w:ascii="Times New Roman" w:hAnsi="Times New Roman" w:cs="Times New Roman"/>
          <w:sz w:val="28"/>
          <w:szCs w:val="28"/>
        </w:rPr>
        <w:t>t</w:t>
      </w:r>
      <w:r w:rsidR="0021695A" w:rsidRPr="004058D5">
        <w:rPr>
          <w:rFonts w:ascii="Times New Roman" w:hAnsi="Times New Roman" w:cs="Times New Roman"/>
          <w:sz w:val="28"/>
          <w:szCs w:val="28"/>
        </w:rPr>
        <w:t>hat its formula is as follows:</w:t>
      </w:r>
    </w:p>
    <w:p w:rsidR="0021695A" w:rsidRPr="004058D5" w:rsidRDefault="00615A63" w:rsidP="00617C6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Times New Roman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δ</m:t>
              </m:r>
            </m:sub>
          </m:sSub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 w:cs="Times New Roman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n</m:t>
              </m:r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Times New Roman" w:cs="Times New Roman"/>
                      <w:sz w:val="28"/>
                      <w:szCs w:val="28"/>
                    </w:rPr>
                  </m:ctrlPr>
                </m:naryPr>
                <m:sub/>
                <m:sup/>
                <m:e>
                  <m:sSub>
                    <m:sSubPr>
                      <m:ctrlP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i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i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1)</m:t>
                  </m:r>
                </m:e>
              </m:nary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N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(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N-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1)</m:t>
              </m:r>
            </m:den>
          </m:f>
        </m:oMath>
      </m:oMathPara>
    </w:p>
    <w:p w:rsidR="0021695A" w:rsidRPr="004058D5" w:rsidRDefault="0021695A" w:rsidP="00617C65">
      <w:pPr>
        <w:tabs>
          <w:tab w:val="left" w:pos="6029"/>
        </w:tabs>
        <w:bidi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695A" w:rsidRPr="004058D5" w:rsidRDefault="0021695A" w:rsidP="00617C65">
      <w:pPr>
        <w:tabs>
          <w:tab w:val="left" w:pos="6029"/>
        </w:tabs>
        <w:bidi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8D5">
        <w:rPr>
          <w:rFonts w:ascii="Times New Roman" w:hAnsi="Times New Roman" w:cs="Times New Roman"/>
          <w:sz w:val="28"/>
          <w:szCs w:val="28"/>
        </w:rPr>
        <w:t xml:space="preserve">n = number of samples </w:t>
      </w:r>
    </w:p>
    <w:p w:rsidR="0021695A" w:rsidRPr="004058D5" w:rsidRDefault="0021695A" w:rsidP="00617C65">
      <w:pPr>
        <w:tabs>
          <w:tab w:val="left" w:pos="6029"/>
        </w:tabs>
        <w:bidi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8D5">
        <w:rPr>
          <w:rFonts w:ascii="Times New Roman" w:hAnsi="Times New Roman" w:cs="Times New Roman"/>
          <w:sz w:val="28"/>
          <w:szCs w:val="28"/>
        </w:rPr>
        <w:t xml:space="preserve">Xi  = number of individuals in sample i </w:t>
      </w:r>
    </w:p>
    <w:p w:rsidR="0021695A" w:rsidRPr="004058D5" w:rsidRDefault="0021695A" w:rsidP="00617C65">
      <w:pPr>
        <w:tabs>
          <w:tab w:val="left" w:pos="6029"/>
        </w:tabs>
        <w:bidi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8D5">
        <w:rPr>
          <w:rFonts w:ascii="Times New Roman" w:hAnsi="Times New Roman" w:cs="Times New Roman"/>
          <w:sz w:val="28"/>
          <w:szCs w:val="28"/>
        </w:rPr>
        <w:t xml:space="preserve">N = overall number of individuals In the all samples </w:t>
      </w:r>
    </w:p>
    <w:p w:rsidR="0021695A" w:rsidRPr="004058D5" w:rsidRDefault="0021695A" w:rsidP="00617C65">
      <w:pPr>
        <w:tabs>
          <w:tab w:val="left" w:pos="6029"/>
        </w:tabs>
        <w:bidi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8D5">
        <w:rPr>
          <w:rFonts w:ascii="Times New Roman" w:hAnsi="Times New Roman" w:cs="Times New Roman"/>
          <w:sz w:val="28"/>
          <w:szCs w:val="28"/>
        </w:rPr>
        <w:t>I</w:t>
      </w:r>
      <w:r w:rsidR="00155F41" w:rsidRPr="004058D5">
        <w:rPr>
          <w:rFonts w:ascii="Times New Roman" w:hAnsi="Times New Roman" w:cs="Times New Roman"/>
          <w:sz w:val="28"/>
          <w:szCs w:val="28"/>
        </w:rPr>
        <w:t>f Murysyta index, respectively g</w:t>
      </w:r>
      <w:r w:rsidRPr="004058D5">
        <w:rPr>
          <w:rFonts w:ascii="Times New Roman" w:hAnsi="Times New Roman" w:cs="Times New Roman"/>
          <w:sz w:val="28"/>
          <w:szCs w:val="28"/>
        </w:rPr>
        <w:t xml:space="preserve">reater than 1, equal to 1 or smaller than 1 </w:t>
      </w:r>
    </w:p>
    <w:p w:rsidR="0021695A" w:rsidRPr="004058D5" w:rsidRDefault="0021695A" w:rsidP="00617C65">
      <w:pPr>
        <w:tabs>
          <w:tab w:val="left" w:pos="6029"/>
        </w:tabs>
        <w:bidi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8D5">
        <w:rPr>
          <w:rFonts w:ascii="Times New Roman" w:hAnsi="Times New Roman" w:cs="Times New Roman"/>
          <w:sz w:val="28"/>
          <w:szCs w:val="28"/>
        </w:rPr>
        <w:t>Spatial distribution type will be cumulative, random  and uniformly.</w:t>
      </w:r>
    </w:p>
    <w:p w:rsidR="00F354D4" w:rsidRPr="004058D5" w:rsidRDefault="00F354D4" w:rsidP="00617C65">
      <w:pPr>
        <w:tabs>
          <w:tab w:val="left" w:pos="6029"/>
        </w:tabs>
        <w:bidi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8D5">
        <w:rPr>
          <w:rFonts w:ascii="Times New Roman" w:hAnsi="Times New Roman" w:cs="Times New Roman"/>
          <w:sz w:val="28"/>
          <w:szCs w:val="28"/>
        </w:rPr>
        <w:t>From Z test According to following equation (Pedigo &amp; Buntin, 1994) Were used to understand the significant difference between the I and the number 1.</w:t>
      </w:r>
    </w:p>
    <w:p w:rsidR="00F354D4" w:rsidRPr="004058D5" w:rsidRDefault="00F354D4" w:rsidP="00617C6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54D4" w:rsidRPr="004058D5" w:rsidRDefault="004058D5" w:rsidP="00617C6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Z</m:t>
          </m:r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 w:cs="Times New Roman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(</m:t>
              </m:r>
              <m:sSub>
                <m:sSubPr>
                  <m:ctrlPr>
                    <w:rPr>
                      <w:rFonts w:ascii="Cambria Math" w:hAnsi="Times New Roman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I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δ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1)</m:t>
              </m:r>
            </m:num>
            <m:den>
              <m:sSup>
                <m:sSupPr>
                  <m:ctrlPr>
                    <w:rPr>
                      <w:rFonts w:ascii="Cambria Math" w:hAnsi="Times New Roman" w:cs="Times New Roman"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(</m:t>
                  </m:r>
                  <m:f>
                    <m:fPr>
                      <m:ctrlP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2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Times New Roman" w:cs="Times New Roman"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nm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Times New Roman" w:cs="Times New Roman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</m:den>
                  </m:f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)</m:t>
                  </m:r>
                </m:e>
                <m:sup>
                  <m:f>
                    <m:fPr>
                      <m:ctrlP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2</m:t>
                      </m:r>
                    </m:den>
                  </m:f>
                </m:sup>
              </m:sSup>
            </m:den>
          </m:f>
        </m:oMath>
      </m:oMathPara>
    </w:p>
    <w:p w:rsidR="00EF520D" w:rsidRPr="004058D5" w:rsidRDefault="00F354D4" w:rsidP="00617C65">
      <w:pPr>
        <w:tabs>
          <w:tab w:val="left" w:pos="6029"/>
        </w:tabs>
        <w:bidi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8D5">
        <w:rPr>
          <w:rFonts w:ascii="Times New Roman" w:hAnsi="Times New Roman" w:cs="Times New Roman"/>
          <w:sz w:val="28"/>
          <w:szCs w:val="28"/>
        </w:rPr>
        <w:t xml:space="preserve">In the above </w:t>
      </w:r>
      <w:r w:rsidR="00155F41" w:rsidRPr="004058D5">
        <w:rPr>
          <w:rFonts w:ascii="Times New Roman" w:hAnsi="Times New Roman" w:cs="Times New Roman"/>
          <w:sz w:val="28"/>
          <w:szCs w:val="28"/>
        </w:rPr>
        <w:t>formula, n = number of samples and m is the d</w:t>
      </w:r>
      <w:r w:rsidRPr="004058D5">
        <w:rPr>
          <w:rFonts w:ascii="Times New Roman" w:hAnsi="Times New Roman" w:cs="Times New Roman"/>
          <w:sz w:val="28"/>
          <w:szCs w:val="28"/>
        </w:rPr>
        <w:t xml:space="preserve">ata average. If the calculated value of Z </w:t>
      </w:r>
      <w:r w:rsidR="008B7F12" w:rsidRPr="004058D5">
        <w:rPr>
          <w:rFonts w:ascii="Times New Roman" w:hAnsi="Times New Roman" w:cs="Times New Roman"/>
          <w:sz w:val="28"/>
          <w:szCs w:val="28"/>
        </w:rPr>
        <w:t xml:space="preserve">is </w:t>
      </w:r>
      <w:r w:rsidRPr="004058D5">
        <w:rPr>
          <w:rFonts w:ascii="Times New Roman" w:hAnsi="Times New Roman" w:cs="Times New Roman"/>
          <w:sz w:val="28"/>
          <w:szCs w:val="28"/>
        </w:rPr>
        <w:t xml:space="preserve">greater than </w:t>
      </w:r>
      <w:r w:rsidR="008B7F12" w:rsidRPr="004058D5">
        <w:rPr>
          <w:rFonts w:ascii="Times New Roman" w:hAnsi="Times New Roman" w:cs="Times New Roman"/>
          <w:sz w:val="28"/>
          <w:szCs w:val="28"/>
        </w:rPr>
        <w:t>1/</w:t>
      </w:r>
      <w:r w:rsidRPr="004058D5">
        <w:rPr>
          <w:rFonts w:ascii="Times New Roman" w:hAnsi="Times New Roman" w:cs="Times New Roman"/>
          <w:sz w:val="28"/>
          <w:szCs w:val="28"/>
        </w:rPr>
        <w:t xml:space="preserve">96 </w:t>
      </w:r>
      <w:r w:rsidR="008B7F12" w:rsidRPr="004058D5">
        <w:rPr>
          <w:rFonts w:ascii="Times New Roman" w:hAnsi="Times New Roman" w:cs="Times New Roman"/>
          <w:sz w:val="28"/>
          <w:szCs w:val="28"/>
        </w:rPr>
        <w:t xml:space="preserve">, </w:t>
      </w:r>
      <w:r w:rsidRPr="004058D5">
        <w:rPr>
          <w:rFonts w:ascii="Times New Roman" w:hAnsi="Times New Roman" w:cs="Times New Roman"/>
          <w:sz w:val="28"/>
          <w:szCs w:val="28"/>
        </w:rPr>
        <w:t>Spatial distribution type</w:t>
      </w:r>
      <w:r w:rsidR="008B7F12" w:rsidRPr="004058D5">
        <w:rPr>
          <w:rFonts w:ascii="Times New Roman" w:hAnsi="Times New Roman" w:cs="Times New Roman"/>
          <w:sz w:val="28"/>
          <w:szCs w:val="28"/>
        </w:rPr>
        <w:t xml:space="preserve"> will be</w:t>
      </w:r>
      <w:r w:rsidRPr="004058D5">
        <w:rPr>
          <w:rFonts w:ascii="Times New Roman" w:hAnsi="Times New Roman" w:cs="Times New Roman"/>
          <w:sz w:val="28"/>
          <w:szCs w:val="28"/>
        </w:rPr>
        <w:t xml:space="preserve"> cumulative</w:t>
      </w:r>
      <w:r w:rsidR="00155F41" w:rsidRPr="004058D5">
        <w:rPr>
          <w:rFonts w:ascii="Times New Roman" w:hAnsi="Times New Roman" w:cs="Times New Roman"/>
          <w:sz w:val="28"/>
          <w:szCs w:val="28"/>
        </w:rPr>
        <w:t>, b</w:t>
      </w:r>
      <w:r w:rsidR="008B7F12" w:rsidRPr="004058D5">
        <w:rPr>
          <w:rFonts w:ascii="Times New Roman" w:hAnsi="Times New Roman" w:cs="Times New Roman"/>
          <w:sz w:val="28"/>
          <w:szCs w:val="28"/>
        </w:rPr>
        <w:t>etween 1/96 and -1/96, random and smaller than the -1/96  will be uniform.</w:t>
      </w:r>
      <w:r w:rsidR="00155F41" w:rsidRPr="004058D5">
        <w:rPr>
          <w:rFonts w:ascii="Times New Roman" w:hAnsi="Times New Roman" w:cs="Times New Roman"/>
          <w:sz w:val="28"/>
          <w:szCs w:val="28"/>
        </w:rPr>
        <w:t>This method for a</w:t>
      </w:r>
      <w:r w:rsidR="00EF520D" w:rsidRPr="004058D5">
        <w:rPr>
          <w:rFonts w:ascii="Times New Roman" w:hAnsi="Times New Roman" w:cs="Times New Roman"/>
          <w:sz w:val="28"/>
          <w:szCs w:val="28"/>
        </w:rPr>
        <w:t>ll dates the sampling separately calculated (Morisita, 1959).</w:t>
      </w:r>
    </w:p>
    <w:p w:rsidR="00EF520D" w:rsidRPr="004058D5" w:rsidRDefault="00EF520D" w:rsidP="00617C65">
      <w:pPr>
        <w:tabs>
          <w:tab w:val="left" w:pos="6029"/>
        </w:tabs>
        <w:bidi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8D5">
        <w:rPr>
          <w:rFonts w:ascii="Times New Roman" w:hAnsi="Times New Roman" w:cs="Times New Roman"/>
          <w:sz w:val="28"/>
          <w:szCs w:val="28"/>
        </w:rPr>
        <w:t xml:space="preserve">3 - Distribution Index </w:t>
      </w:r>
    </w:p>
    <w:p w:rsidR="00EF520D" w:rsidRPr="004058D5" w:rsidRDefault="00EF520D" w:rsidP="00617C65">
      <w:pPr>
        <w:tabs>
          <w:tab w:val="left" w:pos="6029"/>
        </w:tabs>
        <w:bidi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8D5">
        <w:rPr>
          <w:rFonts w:ascii="Times New Roman" w:hAnsi="Times New Roman" w:cs="Times New Roman"/>
          <w:sz w:val="28"/>
          <w:szCs w:val="28"/>
        </w:rPr>
        <w:t>Distribution of ID, is one of the oldest and simplest method of determining the</w:t>
      </w:r>
      <w:r w:rsidR="00155F41" w:rsidRPr="004058D5">
        <w:rPr>
          <w:rFonts w:ascii="Times New Roman" w:hAnsi="Times New Roman" w:cs="Times New Roman"/>
          <w:sz w:val="28"/>
          <w:szCs w:val="28"/>
        </w:rPr>
        <w:t xml:space="preserve"> distribution of organisms and a</w:t>
      </w:r>
      <w:r w:rsidRPr="004058D5">
        <w:rPr>
          <w:rFonts w:ascii="Times New Roman" w:hAnsi="Times New Roman" w:cs="Times New Roman"/>
          <w:sz w:val="28"/>
          <w:szCs w:val="28"/>
        </w:rPr>
        <w:t xml:space="preserve">ccording to many scientists, is an ideal method </w:t>
      </w:r>
    </w:p>
    <w:p w:rsidR="00F354D4" w:rsidRPr="004058D5" w:rsidRDefault="00EF520D" w:rsidP="00617C65">
      <w:pPr>
        <w:tabs>
          <w:tab w:val="left" w:pos="6029"/>
        </w:tabs>
        <w:bidi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8D5">
        <w:rPr>
          <w:rFonts w:ascii="Times New Roman" w:hAnsi="Times New Roman" w:cs="Times New Roman"/>
          <w:sz w:val="28"/>
          <w:szCs w:val="28"/>
        </w:rPr>
        <w:t>(Morisita, 1959</w:t>
      </w:r>
      <w:r w:rsidR="00B936CB" w:rsidRPr="004058D5">
        <w:rPr>
          <w:rFonts w:ascii="Times New Roman" w:hAnsi="Times New Roman" w:cs="Times New Roman"/>
          <w:sz w:val="28"/>
          <w:szCs w:val="28"/>
        </w:rPr>
        <w:t>)</w:t>
      </w:r>
      <w:r w:rsidRPr="004058D5">
        <w:rPr>
          <w:rFonts w:ascii="Times New Roman" w:hAnsi="Times New Roman" w:cs="Times New Roman"/>
          <w:sz w:val="28"/>
          <w:szCs w:val="28"/>
        </w:rPr>
        <w:t xml:space="preserve"> </w:t>
      </w:r>
      <w:r w:rsidR="008B7F12" w:rsidRPr="004058D5">
        <w:rPr>
          <w:rFonts w:ascii="Times New Roman" w:hAnsi="Times New Roman" w:cs="Times New Roman"/>
          <w:sz w:val="28"/>
          <w:szCs w:val="28"/>
        </w:rPr>
        <w:t xml:space="preserve"> </w:t>
      </w:r>
      <w:r w:rsidR="00F354D4" w:rsidRPr="004058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185B" w:rsidRPr="004058D5" w:rsidRDefault="00155F41" w:rsidP="00617C65">
      <w:pPr>
        <w:tabs>
          <w:tab w:val="left" w:pos="6029"/>
        </w:tabs>
        <w:bidi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8D5">
        <w:rPr>
          <w:rFonts w:ascii="Times New Roman" w:hAnsi="Times New Roman" w:cs="Times New Roman"/>
          <w:sz w:val="28"/>
          <w:szCs w:val="28"/>
        </w:rPr>
        <w:lastRenderedPageBreak/>
        <w:t>In this method all  d</w:t>
      </w:r>
      <w:r w:rsidR="0068185B" w:rsidRPr="004058D5">
        <w:rPr>
          <w:rFonts w:ascii="Times New Roman" w:hAnsi="Times New Roman" w:cs="Times New Roman"/>
          <w:sz w:val="28"/>
          <w:szCs w:val="28"/>
        </w:rPr>
        <w:t>if</w:t>
      </w:r>
      <w:r w:rsidRPr="004058D5">
        <w:rPr>
          <w:rFonts w:ascii="Times New Roman" w:hAnsi="Times New Roman" w:cs="Times New Roman"/>
          <w:sz w:val="28"/>
          <w:szCs w:val="28"/>
        </w:rPr>
        <w:t>ferent  sampling data was used t</w:t>
      </w:r>
      <w:r w:rsidR="0068185B" w:rsidRPr="004058D5">
        <w:rPr>
          <w:rFonts w:ascii="Times New Roman" w:hAnsi="Times New Roman" w:cs="Times New Roman"/>
          <w:sz w:val="28"/>
          <w:szCs w:val="28"/>
        </w:rPr>
        <w:t>ogether according to the following formula:</w:t>
      </w:r>
    </w:p>
    <w:p w:rsidR="0068185B" w:rsidRPr="004058D5" w:rsidRDefault="00615A63" w:rsidP="00617C65">
      <w:pPr>
        <w:tabs>
          <w:tab w:val="left" w:pos="5183"/>
        </w:tabs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Times New Roman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D</m:t>
              </m:r>
            </m:sub>
          </m:sSub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>=</m:t>
          </m:r>
          <m:sSup>
            <m:sSupPr>
              <m:ctrlPr>
                <w:rPr>
                  <w:rFonts w:ascii="Cambria Math" w:hAnsi="Times New Roman" w:cs="Times New Roman"/>
                  <w:sz w:val="28"/>
                  <w:szCs w:val="28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  <m:sup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hAnsi="Times New Roman" w:cs="Times New Roman"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hAnsi="Times New Roman" w:cs="Times New Roman"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S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(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n-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1)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m</m:t>
              </m:r>
            </m:den>
          </m:f>
        </m:oMath>
      </m:oMathPara>
    </w:p>
    <w:p w:rsidR="0068185B" w:rsidRPr="004058D5" w:rsidRDefault="0068185B" w:rsidP="00617C65">
      <w:pPr>
        <w:tabs>
          <w:tab w:val="left" w:pos="6029"/>
        </w:tabs>
        <w:bidi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8D5">
        <w:rPr>
          <w:rFonts w:ascii="Times New Roman" w:hAnsi="Times New Roman" w:cs="Times New Roman"/>
          <w:sz w:val="28"/>
          <w:szCs w:val="28"/>
        </w:rPr>
        <w:t xml:space="preserve">D =Dispersion index </w:t>
      </w:r>
    </w:p>
    <w:p w:rsidR="0068185B" w:rsidRPr="004058D5" w:rsidRDefault="0068185B" w:rsidP="00617C65">
      <w:pPr>
        <w:tabs>
          <w:tab w:val="left" w:pos="6029"/>
        </w:tabs>
        <w:bidi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8D5">
        <w:rPr>
          <w:rFonts w:ascii="Times New Roman" w:hAnsi="Times New Roman" w:cs="Times New Roman"/>
          <w:sz w:val="28"/>
          <w:szCs w:val="28"/>
        </w:rPr>
        <w:t>S2 = variance data</w:t>
      </w:r>
    </w:p>
    <w:p w:rsidR="0068185B" w:rsidRPr="004058D5" w:rsidRDefault="0068185B" w:rsidP="00617C65">
      <w:pPr>
        <w:tabs>
          <w:tab w:val="left" w:pos="6029"/>
        </w:tabs>
        <w:bidi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8D5">
        <w:rPr>
          <w:rFonts w:ascii="Times New Roman" w:hAnsi="Times New Roman" w:cs="Times New Roman"/>
          <w:sz w:val="28"/>
          <w:szCs w:val="28"/>
        </w:rPr>
        <w:t>m = Data average.</w:t>
      </w:r>
    </w:p>
    <w:p w:rsidR="0068185B" w:rsidRPr="004058D5" w:rsidRDefault="0068185B" w:rsidP="00617C65">
      <w:pPr>
        <w:tabs>
          <w:tab w:val="left" w:pos="6029"/>
        </w:tabs>
        <w:bidi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8D5">
        <w:rPr>
          <w:rFonts w:ascii="Times New Roman" w:hAnsi="Times New Roman" w:cs="Times New Roman"/>
          <w:sz w:val="28"/>
          <w:szCs w:val="28"/>
        </w:rPr>
        <w:t>If the number of samples is large The following equation is used:</w:t>
      </w:r>
    </w:p>
    <w:p w:rsidR="0068185B" w:rsidRPr="004058D5" w:rsidRDefault="004058D5" w:rsidP="00617C65">
      <w:pPr>
        <w:tabs>
          <w:tab w:val="left" w:pos="518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Z</m:t>
          </m:r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>=</m:t>
          </m:r>
          <m:rad>
            <m:radPr>
              <m:degHide m:val="1"/>
              <m:ctrlPr>
                <w:rPr>
                  <w:rFonts w:ascii="Cambria Math" w:hAnsi="Times New Roman" w:cs="Times New Roman"/>
                  <w:sz w:val="28"/>
                  <w:szCs w:val="28"/>
                </w:rPr>
              </m:ctrlPr>
            </m:radPr>
            <m:deg/>
            <m:e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2</m:t>
              </m:r>
              <m:sSup>
                <m:sSupPr>
                  <m:ctrlPr>
                    <w:rPr>
                      <w:rFonts w:ascii="Cambria Math" w:hAnsi="Times New Roman" w:cs="Times New Roman"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2</m:t>
                  </m:r>
                </m:sup>
              </m:sSup>
            </m:e>
          </m:rad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-</m:t>
          </m:r>
          <m:rad>
            <m:radPr>
              <m:degHide m:val="1"/>
              <m:ctrlPr>
                <w:rPr>
                  <w:rFonts w:ascii="Cambria Math" w:hAnsi="Times New Roman" w:cs="Times New Roman"/>
                  <w:sz w:val="28"/>
                  <w:szCs w:val="28"/>
                </w:rPr>
              </m:ctrlPr>
            </m:radPr>
            <m:deg/>
            <m:e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2(</m:t>
              </m:r>
              <m:r>
                <m:rPr>
                  <m:sty m:val="p"/>
                </m:rPr>
                <w:rPr>
                  <w:rFonts w:ascii="Cambria Math" w:eastAsia="SymbolMT" w:hAnsi="Cambria Math" w:cs="Times New Roman"/>
                  <w:sz w:val="28"/>
                  <w:szCs w:val="28"/>
                </w:rPr>
                <m:t>υ-</m:t>
              </m:r>
              <m:r>
                <m:rPr>
                  <m:sty m:val="p"/>
                </m:rPr>
                <w:rPr>
                  <w:rFonts w:ascii="Cambria Math" w:eastAsia="SymbolMT" w:hAnsi="Times New Roman" w:cs="Times New Roman"/>
                  <w:sz w:val="28"/>
                  <w:szCs w:val="28"/>
                </w:rPr>
                <m:t>1)</m:t>
              </m:r>
            </m:e>
          </m:rad>
        </m:oMath>
      </m:oMathPara>
    </w:p>
    <w:p w:rsidR="0068185B" w:rsidRPr="004058D5" w:rsidRDefault="00483F63" w:rsidP="00617C65">
      <w:pPr>
        <w:tabs>
          <w:tab w:val="left" w:pos="6029"/>
        </w:tabs>
        <w:bidi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8D5">
        <w:rPr>
          <w:rFonts w:ascii="Times New Roman" w:hAnsi="Times New Roman" w:cs="Times New Roman"/>
          <w:sz w:val="28"/>
          <w:szCs w:val="28"/>
        </w:rPr>
        <w:t xml:space="preserve">χ2=  </w:t>
      </w:r>
      <w:r w:rsidR="0068185B" w:rsidRPr="004058D5">
        <w:rPr>
          <w:rFonts w:ascii="Times New Roman" w:hAnsi="Times New Roman" w:cs="Times New Roman"/>
          <w:sz w:val="28"/>
          <w:szCs w:val="28"/>
        </w:rPr>
        <w:t>observed K</w:t>
      </w:r>
      <w:r w:rsidRPr="004058D5">
        <w:rPr>
          <w:rFonts w:ascii="Times New Roman" w:hAnsi="Times New Roman" w:cs="Times New Roman"/>
          <w:sz w:val="28"/>
          <w:szCs w:val="28"/>
        </w:rPr>
        <w:t xml:space="preserve"> </w:t>
      </w:r>
      <w:r w:rsidR="0068185B" w:rsidRPr="004058D5">
        <w:rPr>
          <w:rFonts w:ascii="Times New Roman" w:hAnsi="Times New Roman" w:cs="Times New Roman"/>
          <w:sz w:val="28"/>
          <w:szCs w:val="28"/>
        </w:rPr>
        <w:t xml:space="preserve">square </w:t>
      </w:r>
    </w:p>
    <w:p w:rsidR="0068185B" w:rsidRPr="004058D5" w:rsidRDefault="0068185B" w:rsidP="00617C65">
      <w:pPr>
        <w:tabs>
          <w:tab w:val="left" w:pos="6029"/>
        </w:tabs>
        <w:bidi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8D5">
        <w:rPr>
          <w:rFonts w:ascii="Times New Roman" w:hAnsi="Times New Roman" w:cs="Times New Roman"/>
          <w:sz w:val="28"/>
          <w:szCs w:val="28"/>
        </w:rPr>
        <w:t xml:space="preserve">υ </w:t>
      </w:r>
      <w:r w:rsidR="00483F63" w:rsidRPr="004058D5">
        <w:rPr>
          <w:rFonts w:ascii="Times New Roman" w:hAnsi="Times New Roman" w:cs="Times New Roman"/>
          <w:sz w:val="28"/>
          <w:szCs w:val="28"/>
        </w:rPr>
        <w:t xml:space="preserve">= </w:t>
      </w:r>
      <w:r w:rsidRPr="004058D5">
        <w:rPr>
          <w:rFonts w:ascii="Times New Roman" w:hAnsi="Times New Roman" w:cs="Times New Roman"/>
          <w:sz w:val="28"/>
          <w:szCs w:val="28"/>
        </w:rPr>
        <w:t xml:space="preserve">degrees of freedom (n-1) </w:t>
      </w:r>
    </w:p>
    <w:p w:rsidR="0068185B" w:rsidRPr="004058D5" w:rsidRDefault="0068185B" w:rsidP="00155F41">
      <w:pPr>
        <w:tabs>
          <w:tab w:val="left" w:pos="6029"/>
        </w:tabs>
        <w:bidi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8D5">
        <w:rPr>
          <w:rFonts w:ascii="Times New Roman" w:hAnsi="Times New Roman" w:cs="Times New Roman"/>
          <w:sz w:val="28"/>
          <w:szCs w:val="28"/>
        </w:rPr>
        <w:t>If the numerical value of the parameter Z</w:t>
      </w:r>
      <w:r w:rsidR="00483F63" w:rsidRPr="004058D5">
        <w:rPr>
          <w:rFonts w:ascii="Times New Roman" w:hAnsi="Times New Roman" w:cs="Times New Roman"/>
          <w:sz w:val="28"/>
          <w:szCs w:val="28"/>
        </w:rPr>
        <w:t xml:space="preserve"> is </w:t>
      </w:r>
      <w:r w:rsidRPr="004058D5">
        <w:rPr>
          <w:rFonts w:ascii="Times New Roman" w:hAnsi="Times New Roman" w:cs="Times New Roman"/>
          <w:sz w:val="28"/>
          <w:szCs w:val="28"/>
        </w:rPr>
        <w:t xml:space="preserve"> between 1</w:t>
      </w:r>
      <w:r w:rsidR="00483F63" w:rsidRPr="004058D5">
        <w:rPr>
          <w:rFonts w:ascii="Times New Roman" w:hAnsi="Times New Roman" w:cs="Times New Roman"/>
          <w:sz w:val="28"/>
          <w:szCs w:val="28"/>
        </w:rPr>
        <w:t xml:space="preserve">/ 96 </w:t>
      </w:r>
      <w:r w:rsidRPr="004058D5">
        <w:rPr>
          <w:rFonts w:ascii="Times New Roman" w:hAnsi="Times New Roman" w:cs="Times New Roman"/>
          <w:sz w:val="28"/>
          <w:szCs w:val="28"/>
        </w:rPr>
        <w:t xml:space="preserve">and </w:t>
      </w:r>
      <w:r w:rsidR="00483F63" w:rsidRPr="004058D5">
        <w:rPr>
          <w:rFonts w:ascii="Times New Roman" w:hAnsi="Times New Roman" w:cs="Times New Roman"/>
          <w:sz w:val="28"/>
          <w:szCs w:val="28"/>
        </w:rPr>
        <w:t>-1/ 96, As a result, the null hypothesis that the data follow</w:t>
      </w:r>
      <w:r w:rsidR="00155F41" w:rsidRPr="004058D5">
        <w:rPr>
          <w:rFonts w:ascii="Times New Roman" w:hAnsi="Times New Roman" w:cs="Times New Roman"/>
          <w:sz w:val="28"/>
          <w:szCs w:val="28"/>
        </w:rPr>
        <w:t xml:space="preserve"> </w:t>
      </w:r>
      <w:r w:rsidR="009277B9" w:rsidRPr="004058D5">
        <w:rPr>
          <w:rFonts w:ascii="Times New Roman" w:hAnsi="Times New Roman" w:cs="Times New Roman"/>
          <w:sz w:val="28"/>
          <w:szCs w:val="28"/>
        </w:rPr>
        <w:t xml:space="preserve">from </w:t>
      </w:r>
      <w:r w:rsidR="00483F63" w:rsidRPr="004058D5">
        <w:rPr>
          <w:rFonts w:ascii="Times New Roman" w:hAnsi="Times New Roman" w:cs="Times New Roman"/>
          <w:sz w:val="28"/>
          <w:szCs w:val="28"/>
        </w:rPr>
        <w:t>r</w:t>
      </w:r>
      <w:r w:rsidR="009277B9" w:rsidRPr="004058D5">
        <w:rPr>
          <w:rFonts w:ascii="Times New Roman" w:hAnsi="Times New Roman" w:cs="Times New Roman"/>
          <w:sz w:val="28"/>
          <w:szCs w:val="28"/>
        </w:rPr>
        <w:t>andom distribution is confirmed.</w:t>
      </w:r>
    </w:p>
    <w:p w:rsidR="009277B9" w:rsidRPr="004058D5" w:rsidRDefault="009277B9" w:rsidP="00617C65">
      <w:pPr>
        <w:tabs>
          <w:tab w:val="left" w:pos="6029"/>
        </w:tabs>
        <w:bidi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8D5">
        <w:rPr>
          <w:rFonts w:ascii="Times New Roman" w:hAnsi="Times New Roman" w:cs="Times New Roman"/>
          <w:sz w:val="28"/>
          <w:szCs w:val="28"/>
        </w:rPr>
        <w:t>Otherwise, if I &lt;1 or I&gt; 1, th</w:t>
      </w:r>
      <w:r w:rsidR="00155F41" w:rsidRPr="004058D5">
        <w:rPr>
          <w:rFonts w:ascii="Times New Roman" w:hAnsi="Times New Roman" w:cs="Times New Roman"/>
          <w:sz w:val="28"/>
          <w:szCs w:val="28"/>
        </w:rPr>
        <w:t>e spatial distribution will be r</w:t>
      </w:r>
      <w:r w:rsidRPr="004058D5">
        <w:rPr>
          <w:rFonts w:ascii="Times New Roman" w:hAnsi="Times New Roman" w:cs="Times New Roman"/>
          <w:sz w:val="28"/>
          <w:szCs w:val="28"/>
        </w:rPr>
        <w:t>espectively</w:t>
      </w:r>
    </w:p>
    <w:p w:rsidR="009277B9" w:rsidRPr="004058D5" w:rsidRDefault="00155F41" w:rsidP="00617C65">
      <w:pPr>
        <w:tabs>
          <w:tab w:val="left" w:pos="6029"/>
        </w:tabs>
        <w:bidi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8D5">
        <w:rPr>
          <w:rFonts w:ascii="Times New Roman" w:hAnsi="Times New Roman" w:cs="Times New Roman"/>
          <w:sz w:val="28"/>
          <w:szCs w:val="28"/>
        </w:rPr>
        <w:t>c</w:t>
      </w:r>
      <w:r w:rsidR="009277B9" w:rsidRPr="004058D5">
        <w:rPr>
          <w:rFonts w:ascii="Times New Roman" w:hAnsi="Times New Roman" w:cs="Times New Roman"/>
          <w:sz w:val="28"/>
          <w:szCs w:val="28"/>
        </w:rPr>
        <w:t>umulative and uniform. (Greco et al., 1999)</w:t>
      </w:r>
    </w:p>
    <w:p w:rsidR="00116399" w:rsidRPr="004058D5" w:rsidRDefault="00116399" w:rsidP="00116399">
      <w:pPr>
        <w:tabs>
          <w:tab w:val="left" w:pos="6029"/>
        </w:tabs>
        <w:bidi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6399" w:rsidRPr="004058D5" w:rsidRDefault="00116399" w:rsidP="00116399">
      <w:pPr>
        <w:tabs>
          <w:tab w:val="left" w:pos="6029"/>
        </w:tabs>
        <w:bidi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6399" w:rsidRPr="004058D5" w:rsidRDefault="00116399" w:rsidP="00116399">
      <w:pPr>
        <w:tabs>
          <w:tab w:val="left" w:pos="6029"/>
        </w:tabs>
        <w:bidi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6399" w:rsidRPr="004058D5" w:rsidRDefault="00116399" w:rsidP="00116399">
      <w:pPr>
        <w:tabs>
          <w:tab w:val="left" w:pos="6029"/>
        </w:tabs>
        <w:bidi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6399" w:rsidRPr="004058D5" w:rsidRDefault="00116399" w:rsidP="00116399">
      <w:pPr>
        <w:tabs>
          <w:tab w:val="left" w:pos="6029"/>
        </w:tabs>
        <w:bidi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6399" w:rsidRPr="004058D5" w:rsidRDefault="00116399" w:rsidP="00116399">
      <w:pPr>
        <w:tabs>
          <w:tab w:val="left" w:pos="6029"/>
        </w:tabs>
        <w:bidi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6399" w:rsidRPr="004058D5" w:rsidRDefault="00116399" w:rsidP="00116399">
      <w:pPr>
        <w:tabs>
          <w:tab w:val="left" w:pos="6029"/>
        </w:tabs>
        <w:bidi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54D4" w:rsidRPr="004058D5" w:rsidRDefault="009277B9" w:rsidP="00617C65">
      <w:pPr>
        <w:tabs>
          <w:tab w:val="left" w:pos="6029"/>
        </w:tabs>
        <w:bidi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58D5">
        <w:rPr>
          <w:rFonts w:ascii="Times New Roman" w:hAnsi="Times New Roman" w:cs="Times New Roman"/>
          <w:sz w:val="24"/>
          <w:szCs w:val="24"/>
        </w:rPr>
        <w:t>Table 1: Average population in Pulvinaria aurantii</w:t>
      </w:r>
      <w:r w:rsidR="00FA4EFC" w:rsidRPr="004058D5">
        <w:rPr>
          <w:rFonts w:ascii="Times New Roman" w:hAnsi="Times New Roman" w:cs="Times New Roman"/>
          <w:sz w:val="24"/>
          <w:szCs w:val="24"/>
        </w:rPr>
        <w:t xml:space="preserve">  in d</w:t>
      </w:r>
      <w:r w:rsidRPr="004058D5">
        <w:rPr>
          <w:rFonts w:ascii="Times New Roman" w:hAnsi="Times New Roman" w:cs="Times New Roman"/>
          <w:sz w:val="24"/>
          <w:szCs w:val="24"/>
        </w:rPr>
        <w:t>ate of sampling</w:t>
      </w:r>
      <w:r w:rsidR="00F354D4" w:rsidRPr="004058D5">
        <w:rPr>
          <w:rFonts w:ascii="Times New Roman" w:hAnsi="Times New Roman" w:cs="Times New Roman"/>
          <w:sz w:val="24"/>
          <w:szCs w:val="24"/>
        </w:rPr>
        <w:t> 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850"/>
        <w:gridCol w:w="1848"/>
        <w:gridCol w:w="1848"/>
        <w:gridCol w:w="1848"/>
        <w:gridCol w:w="1848"/>
      </w:tblGrid>
      <w:tr w:rsidR="0074050C" w:rsidRPr="004058D5" w:rsidTr="0074050C">
        <w:tc>
          <w:tcPr>
            <w:tcW w:w="1850" w:type="dxa"/>
          </w:tcPr>
          <w:p w:rsidR="0074050C" w:rsidRPr="004058D5" w:rsidRDefault="0074050C" w:rsidP="00617C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4058D5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Nymph 3</w:t>
            </w:r>
            <w:r w:rsidRPr="004058D5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 xml:space="preserve"> </w:t>
            </w:r>
            <w:r w:rsidRPr="004058D5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Age</w:t>
            </w:r>
          </w:p>
        </w:tc>
        <w:tc>
          <w:tcPr>
            <w:tcW w:w="1848" w:type="dxa"/>
          </w:tcPr>
          <w:p w:rsidR="0074050C" w:rsidRPr="004058D5" w:rsidRDefault="0074050C" w:rsidP="00617C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4058D5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Nymph 2</w:t>
            </w:r>
            <w:r w:rsidRPr="004058D5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 xml:space="preserve"> </w:t>
            </w:r>
            <w:r w:rsidRPr="004058D5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Age</w:t>
            </w:r>
          </w:p>
        </w:tc>
        <w:tc>
          <w:tcPr>
            <w:tcW w:w="1848" w:type="dxa"/>
          </w:tcPr>
          <w:p w:rsidR="0074050C" w:rsidRPr="004058D5" w:rsidRDefault="0074050C" w:rsidP="00617C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4058D5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Nymph 1</w:t>
            </w:r>
            <w:r w:rsidRPr="004058D5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 xml:space="preserve"> </w:t>
            </w:r>
            <w:r w:rsidRPr="004058D5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Age</w:t>
            </w:r>
          </w:p>
        </w:tc>
        <w:tc>
          <w:tcPr>
            <w:tcW w:w="3696" w:type="dxa"/>
            <w:gridSpan w:val="2"/>
          </w:tcPr>
          <w:p w:rsidR="0074050C" w:rsidRPr="004058D5" w:rsidRDefault="0031614D" w:rsidP="00617C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4058D5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Egg Bag</w:t>
            </w:r>
          </w:p>
        </w:tc>
      </w:tr>
      <w:tr w:rsidR="002625ED" w:rsidRPr="004058D5" w:rsidTr="0074050C">
        <w:tc>
          <w:tcPr>
            <w:tcW w:w="1850" w:type="dxa"/>
          </w:tcPr>
          <w:p w:rsidR="002625ED" w:rsidRPr="004058D5" w:rsidRDefault="002625ED" w:rsidP="00617C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4058D5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0</w:t>
            </w:r>
          </w:p>
        </w:tc>
        <w:tc>
          <w:tcPr>
            <w:tcW w:w="1848" w:type="dxa"/>
          </w:tcPr>
          <w:p w:rsidR="002625ED" w:rsidRPr="004058D5" w:rsidRDefault="002625ED" w:rsidP="00617C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4058D5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0</w:t>
            </w:r>
          </w:p>
        </w:tc>
        <w:tc>
          <w:tcPr>
            <w:tcW w:w="1848" w:type="dxa"/>
          </w:tcPr>
          <w:p w:rsidR="002625ED" w:rsidRPr="004058D5" w:rsidRDefault="002625ED" w:rsidP="00617C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4058D5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7</w:t>
            </w:r>
          </w:p>
        </w:tc>
        <w:tc>
          <w:tcPr>
            <w:tcW w:w="1848" w:type="dxa"/>
          </w:tcPr>
          <w:p w:rsidR="002625ED" w:rsidRPr="004058D5" w:rsidRDefault="002625ED" w:rsidP="00617C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 w:rsidRPr="004058D5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2/85</w:t>
            </w:r>
          </w:p>
        </w:tc>
        <w:tc>
          <w:tcPr>
            <w:tcW w:w="1848" w:type="dxa"/>
          </w:tcPr>
          <w:p w:rsidR="002625ED" w:rsidRPr="004058D5" w:rsidRDefault="002625ED" w:rsidP="00617C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4058D5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92/3/16</w:t>
            </w:r>
          </w:p>
        </w:tc>
      </w:tr>
      <w:tr w:rsidR="002625ED" w:rsidRPr="004058D5" w:rsidTr="0074050C">
        <w:tc>
          <w:tcPr>
            <w:tcW w:w="1850" w:type="dxa"/>
          </w:tcPr>
          <w:p w:rsidR="002625ED" w:rsidRPr="004058D5" w:rsidRDefault="002625ED" w:rsidP="00617C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4058D5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0</w:t>
            </w:r>
          </w:p>
        </w:tc>
        <w:tc>
          <w:tcPr>
            <w:tcW w:w="1848" w:type="dxa"/>
          </w:tcPr>
          <w:p w:rsidR="002625ED" w:rsidRPr="004058D5" w:rsidRDefault="002625ED" w:rsidP="00617C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4058D5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0</w:t>
            </w:r>
          </w:p>
        </w:tc>
        <w:tc>
          <w:tcPr>
            <w:tcW w:w="1848" w:type="dxa"/>
          </w:tcPr>
          <w:p w:rsidR="002625ED" w:rsidRPr="004058D5" w:rsidRDefault="002625ED" w:rsidP="00617C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4058D5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2/85</w:t>
            </w:r>
          </w:p>
        </w:tc>
        <w:tc>
          <w:tcPr>
            <w:tcW w:w="1848" w:type="dxa"/>
          </w:tcPr>
          <w:p w:rsidR="002625ED" w:rsidRPr="004058D5" w:rsidRDefault="002625ED" w:rsidP="00617C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4058D5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1/45</w:t>
            </w:r>
          </w:p>
        </w:tc>
        <w:tc>
          <w:tcPr>
            <w:tcW w:w="1848" w:type="dxa"/>
          </w:tcPr>
          <w:p w:rsidR="002625ED" w:rsidRPr="004058D5" w:rsidRDefault="002625ED" w:rsidP="00617C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 w:rsidRPr="004058D5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92/3/23</w:t>
            </w:r>
          </w:p>
        </w:tc>
      </w:tr>
      <w:tr w:rsidR="002625ED" w:rsidRPr="004058D5" w:rsidTr="0074050C">
        <w:tc>
          <w:tcPr>
            <w:tcW w:w="1850" w:type="dxa"/>
          </w:tcPr>
          <w:p w:rsidR="002625ED" w:rsidRPr="004058D5" w:rsidRDefault="002625ED" w:rsidP="00617C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4058D5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0</w:t>
            </w:r>
          </w:p>
        </w:tc>
        <w:tc>
          <w:tcPr>
            <w:tcW w:w="1848" w:type="dxa"/>
          </w:tcPr>
          <w:p w:rsidR="002625ED" w:rsidRPr="004058D5" w:rsidRDefault="002625ED" w:rsidP="00617C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4058D5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0</w:t>
            </w:r>
          </w:p>
        </w:tc>
        <w:tc>
          <w:tcPr>
            <w:tcW w:w="1848" w:type="dxa"/>
          </w:tcPr>
          <w:p w:rsidR="002625ED" w:rsidRPr="004058D5" w:rsidRDefault="002625ED" w:rsidP="00617C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4058D5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1/45</w:t>
            </w:r>
          </w:p>
        </w:tc>
        <w:tc>
          <w:tcPr>
            <w:tcW w:w="1848" w:type="dxa"/>
          </w:tcPr>
          <w:p w:rsidR="002625ED" w:rsidRPr="004058D5" w:rsidRDefault="002625ED" w:rsidP="00617C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 w:rsidRPr="004058D5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1.6</w:t>
            </w:r>
          </w:p>
        </w:tc>
        <w:tc>
          <w:tcPr>
            <w:tcW w:w="1848" w:type="dxa"/>
          </w:tcPr>
          <w:p w:rsidR="002625ED" w:rsidRPr="004058D5" w:rsidRDefault="002625ED" w:rsidP="00617C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4058D5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92/3/30</w:t>
            </w:r>
          </w:p>
        </w:tc>
      </w:tr>
      <w:tr w:rsidR="002625ED" w:rsidRPr="004058D5" w:rsidTr="0074050C">
        <w:trPr>
          <w:trHeight w:val="278"/>
        </w:trPr>
        <w:tc>
          <w:tcPr>
            <w:tcW w:w="1850" w:type="dxa"/>
          </w:tcPr>
          <w:p w:rsidR="002625ED" w:rsidRPr="004058D5" w:rsidRDefault="002625ED" w:rsidP="00617C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4058D5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0</w:t>
            </w:r>
          </w:p>
        </w:tc>
        <w:tc>
          <w:tcPr>
            <w:tcW w:w="1848" w:type="dxa"/>
          </w:tcPr>
          <w:p w:rsidR="002625ED" w:rsidRPr="004058D5" w:rsidRDefault="002625ED" w:rsidP="00617C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4058D5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0</w:t>
            </w:r>
          </w:p>
        </w:tc>
        <w:tc>
          <w:tcPr>
            <w:tcW w:w="1848" w:type="dxa"/>
          </w:tcPr>
          <w:p w:rsidR="002625ED" w:rsidRPr="004058D5" w:rsidRDefault="002625ED" w:rsidP="00617C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4058D5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6/4</w:t>
            </w:r>
          </w:p>
        </w:tc>
        <w:tc>
          <w:tcPr>
            <w:tcW w:w="1848" w:type="dxa"/>
          </w:tcPr>
          <w:p w:rsidR="002625ED" w:rsidRPr="004058D5" w:rsidRDefault="002625ED" w:rsidP="00617C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4058D5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0/65</w:t>
            </w:r>
          </w:p>
        </w:tc>
        <w:tc>
          <w:tcPr>
            <w:tcW w:w="1848" w:type="dxa"/>
          </w:tcPr>
          <w:p w:rsidR="002625ED" w:rsidRPr="004058D5" w:rsidRDefault="002625ED" w:rsidP="00617C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4058D5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92/4/7</w:t>
            </w:r>
          </w:p>
        </w:tc>
      </w:tr>
      <w:tr w:rsidR="002625ED" w:rsidRPr="004058D5" w:rsidTr="0074050C">
        <w:tc>
          <w:tcPr>
            <w:tcW w:w="1850" w:type="dxa"/>
          </w:tcPr>
          <w:p w:rsidR="002625ED" w:rsidRPr="004058D5" w:rsidRDefault="002625ED" w:rsidP="00617C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4058D5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lastRenderedPageBreak/>
              <w:t>0</w:t>
            </w:r>
          </w:p>
        </w:tc>
        <w:tc>
          <w:tcPr>
            <w:tcW w:w="1848" w:type="dxa"/>
          </w:tcPr>
          <w:p w:rsidR="002625ED" w:rsidRPr="004058D5" w:rsidRDefault="002625ED" w:rsidP="00617C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4058D5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0</w:t>
            </w:r>
          </w:p>
        </w:tc>
        <w:tc>
          <w:tcPr>
            <w:tcW w:w="1848" w:type="dxa"/>
          </w:tcPr>
          <w:p w:rsidR="002625ED" w:rsidRPr="004058D5" w:rsidRDefault="002625ED" w:rsidP="00617C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4058D5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3/65</w:t>
            </w:r>
          </w:p>
        </w:tc>
        <w:tc>
          <w:tcPr>
            <w:tcW w:w="1848" w:type="dxa"/>
          </w:tcPr>
          <w:p w:rsidR="002625ED" w:rsidRPr="004058D5" w:rsidRDefault="002625ED" w:rsidP="00617C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4058D5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0/4</w:t>
            </w:r>
          </w:p>
        </w:tc>
        <w:tc>
          <w:tcPr>
            <w:tcW w:w="1848" w:type="dxa"/>
          </w:tcPr>
          <w:p w:rsidR="002625ED" w:rsidRPr="004058D5" w:rsidRDefault="002625ED" w:rsidP="00617C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4058D5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92/4/15</w:t>
            </w:r>
          </w:p>
        </w:tc>
      </w:tr>
      <w:tr w:rsidR="002625ED" w:rsidRPr="004058D5" w:rsidTr="0074050C">
        <w:tc>
          <w:tcPr>
            <w:tcW w:w="1850" w:type="dxa"/>
          </w:tcPr>
          <w:p w:rsidR="002625ED" w:rsidRPr="004058D5" w:rsidRDefault="002625ED" w:rsidP="00617C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4058D5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0/15</w:t>
            </w:r>
          </w:p>
        </w:tc>
        <w:tc>
          <w:tcPr>
            <w:tcW w:w="1848" w:type="dxa"/>
          </w:tcPr>
          <w:p w:rsidR="002625ED" w:rsidRPr="004058D5" w:rsidRDefault="002625ED" w:rsidP="00617C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4058D5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0/15</w:t>
            </w:r>
          </w:p>
        </w:tc>
        <w:tc>
          <w:tcPr>
            <w:tcW w:w="1848" w:type="dxa"/>
          </w:tcPr>
          <w:p w:rsidR="002625ED" w:rsidRPr="004058D5" w:rsidRDefault="002625ED" w:rsidP="00617C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4058D5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1/4</w:t>
            </w:r>
          </w:p>
        </w:tc>
        <w:tc>
          <w:tcPr>
            <w:tcW w:w="1848" w:type="dxa"/>
          </w:tcPr>
          <w:p w:rsidR="002625ED" w:rsidRPr="004058D5" w:rsidRDefault="002625ED" w:rsidP="00617C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4058D5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0.1</w:t>
            </w:r>
          </w:p>
        </w:tc>
        <w:tc>
          <w:tcPr>
            <w:tcW w:w="1848" w:type="dxa"/>
          </w:tcPr>
          <w:p w:rsidR="002625ED" w:rsidRPr="004058D5" w:rsidRDefault="002625ED" w:rsidP="00617C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4058D5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92/4/23</w:t>
            </w:r>
          </w:p>
        </w:tc>
      </w:tr>
      <w:tr w:rsidR="002625ED" w:rsidRPr="004058D5" w:rsidTr="0074050C">
        <w:tc>
          <w:tcPr>
            <w:tcW w:w="1850" w:type="dxa"/>
          </w:tcPr>
          <w:p w:rsidR="002625ED" w:rsidRPr="004058D5" w:rsidRDefault="002625ED" w:rsidP="00617C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4058D5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0/05</w:t>
            </w:r>
          </w:p>
        </w:tc>
        <w:tc>
          <w:tcPr>
            <w:tcW w:w="1848" w:type="dxa"/>
          </w:tcPr>
          <w:p w:rsidR="002625ED" w:rsidRPr="004058D5" w:rsidRDefault="002625ED" w:rsidP="00617C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4058D5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0</w:t>
            </w:r>
          </w:p>
        </w:tc>
        <w:tc>
          <w:tcPr>
            <w:tcW w:w="1848" w:type="dxa"/>
          </w:tcPr>
          <w:p w:rsidR="002625ED" w:rsidRPr="004058D5" w:rsidRDefault="002625ED" w:rsidP="00617C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4058D5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0</w:t>
            </w:r>
          </w:p>
        </w:tc>
        <w:tc>
          <w:tcPr>
            <w:tcW w:w="1848" w:type="dxa"/>
          </w:tcPr>
          <w:p w:rsidR="002625ED" w:rsidRPr="004058D5" w:rsidRDefault="002625ED" w:rsidP="00617C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4058D5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0/2</w:t>
            </w:r>
          </w:p>
        </w:tc>
        <w:tc>
          <w:tcPr>
            <w:tcW w:w="1848" w:type="dxa"/>
          </w:tcPr>
          <w:p w:rsidR="002625ED" w:rsidRPr="004058D5" w:rsidRDefault="002625ED" w:rsidP="00617C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4058D5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92/4/31</w:t>
            </w:r>
          </w:p>
        </w:tc>
      </w:tr>
      <w:tr w:rsidR="002625ED" w:rsidRPr="004058D5" w:rsidTr="0074050C">
        <w:tc>
          <w:tcPr>
            <w:tcW w:w="1850" w:type="dxa"/>
          </w:tcPr>
          <w:p w:rsidR="002625ED" w:rsidRPr="004058D5" w:rsidRDefault="002625ED" w:rsidP="00617C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4058D5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0/05</w:t>
            </w:r>
          </w:p>
        </w:tc>
        <w:tc>
          <w:tcPr>
            <w:tcW w:w="1848" w:type="dxa"/>
          </w:tcPr>
          <w:p w:rsidR="002625ED" w:rsidRPr="004058D5" w:rsidRDefault="002625ED" w:rsidP="00617C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4058D5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0/1</w:t>
            </w:r>
          </w:p>
        </w:tc>
        <w:tc>
          <w:tcPr>
            <w:tcW w:w="1848" w:type="dxa"/>
          </w:tcPr>
          <w:p w:rsidR="002625ED" w:rsidRPr="004058D5" w:rsidRDefault="002625ED" w:rsidP="00617C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4058D5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0/55</w:t>
            </w:r>
          </w:p>
        </w:tc>
        <w:tc>
          <w:tcPr>
            <w:tcW w:w="1848" w:type="dxa"/>
          </w:tcPr>
          <w:p w:rsidR="002625ED" w:rsidRPr="004058D5" w:rsidRDefault="002625ED" w:rsidP="00617C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4058D5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0.05</w:t>
            </w:r>
          </w:p>
        </w:tc>
        <w:tc>
          <w:tcPr>
            <w:tcW w:w="1848" w:type="dxa"/>
          </w:tcPr>
          <w:p w:rsidR="002625ED" w:rsidRPr="004058D5" w:rsidRDefault="002625ED" w:rsidP="00617C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4058D5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92/5/8</w:t>
            </w:r>
          </w:p>
        </w:tc>
      </w:tr>
      <w:tr w:rsidR="002625ED" w:rsidRPr="004058D5" w:rsidTr="0074050C">
        <w:tc>
          <w:tcPr>
            <w:tcW w:w="1850" w:type="dxa"/>
          </w:tcPr>
          <w:p w:rsidR="002625ED" w:rsidRPr="004058D5" w:rsidRDefault="002625ED" w:rsidP="00617C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4058D5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0</w:t>
            </w:r>
          </w:p>
        </w:tc>
        <w:tc>
          <w:tcPr>
            <w:tcW w:w="1848" w:type="dxa"/>
          </w:tcPr>
          <w:p w:rsidR="002625ED" w:rsidRPr="004058D5" w:rsidRDefault="002625ED" w:rsidP="00617C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4058D5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0/1</w:t>
            </w:r>
          </w:p>
        </w:tc>
        <w:tc>
          <w:tcPr>
            <w:tcW w:w="1848" w:type="dxa"/>
          </w:tcPr>
          <w:p w:rsidR="002625ED" w:rsidRPr="004058D5" w:rsidRDefault="002625ED" w:rsidP="00617C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4058D5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1/6</w:t>
            </w:r>
          </w:p>
        </w:tc>
        <w:tc>
          <w:tcPr>
            <w:tcW w:w="1848" w:type="dxa"/>
          </w:tcPr>
          <w:p w:rsidR="002625ED" w:rsidRPr="004058D5" w:rsidRDefault="002625ED" w:rsidP="00617C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4058D5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0.25</w:t>
            </w:r>
          </w:p>
        </w:tc>
        <w:tc>
          <w:tcPr>
            <w:tcW w:w="1848" w:type="dxa"/>
          </w:tcPr>
          <w:p w:rsidR="002625ED" w:rsidRPr="004058D5" w:rsidRDefault="002625ED" w:rsidP="00617C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4058D5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92/5/16</w:t>
            </w:r>
          </w:p>
        </w:tc>
      </w:tr>
    </w:tbl>
    <w:p w:rsidR="0021695A" w:rsidRPr="004058D5" w:rsidRDefault="0021695A" w:rsidP="00617C65">
      <w:pPr>
        <w:bidi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614D" w:rsidRPr="004058D5" w:rsidRDefault="0031614D" w:rsidP="00FA4EFC">
      <w:pPr>
        <w:bidi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8D5">
        <w:rPr>
          <w:rFonts w:ascii="Times New Roman" w:hAnsi="Times New Roman" w:cs="Times New Roman"/>
          <w:sz w:val="28"/>
          <w:szCs w:val="28"/>
        </w:rPr>
        <w:t>Interaction of p</w:t>
      </w:r>
      <w:r w:rsidR="00155F41" w:rsidRPr="004058D5">
        <w:rPr>
          <w:rFonts w:ascii="Times New Roman" w:hAnsi="Times New Roman" w:cs="Times New Roman"/>
          <w:sz w:val="28"/>
          <w:szCs w:val="28"/>
        </w:rPr>
        <w:t>ests and their natural enemies t</w:t>
      </w:r>
      <w:r w:rsidRPr="004058D5">
        <w:rPr>
          <w:rFonts w:ascii="Times New Roman" w:hAnsi="Times New Roman" w:cs="Times New Roman"/>
          <w:sz w:val="28"/>
          <w:szCs w:val="28"/>
        </w:rPr>
        <w:t>oward</w:t>
      </w:r>
      <w:r w:rsidR="00FA4EFC" w:rsidRPr="004058D5">
        <w:rPr>
          <w:rFonts w:ascii="Times New Roman" w:hAnsi="Times New Roman" w:cs="Times New Roman"/>
          <w:sz w:val="28"/>
          <w:szCs w:val="28"/>
        </w:rPr>
        <w:t xml:space="preserve"> l</w:t>
      </w:r>
      <w:r w:rsidR="00C3429A" w:rsidRPr="004058D5">
        <w:rPr>
          <w:rFonts w:ascii="Times New Roman" w:hAnsi="Times New Roman" w:cs="Times New Roman"/>
          <w:sz w:val="28"/>
          <w:szCs w:val="28"/>
        </w:rPr>
        <w:t>ive and non-live</w:t>
      </w:r>
      <w:r w:rsidRPr="004058D5">
        <w:rPr>
          <w:rFonts w:ascii="Times New Roman" w:hAnsi="Times New Roman" w:cs="Times New Roman"/>
          <w:sz w:val="28"/>
          <w:szCs w:val="28"/>
        </w:rPr>
        <w:t xml:space="preserve"> factors in the environment of</w:t>
      </w:r>
      <w:r w:rsidR="00C3429A" w:rsidRPr="004058D5">
        <w:rPr>
          <w:rFonts w:ascii="Times New Roman" w:hAnsi="Times New Roman" w:cs="Times New Roman"/>
          <w:sz w:val="28"/>
          <w:szCs w:val="28"/>
        </w:rPr>
        <w:t xml:space="preserve"> </w:t>
      </w:r>
      <w:r w:rsidR="00FA4EFC" w:rsidRPr="004058D5">
        <w:rPr>
          <w:rFonts w:ascii="Times New Roman" w:hAnsi="Times New Roman" w:cs="Times New Roman"/>
          <w:sz w:val="28"/>
          <w:szCs w:val="28"/>
        </w:rPr>
        <w:t xml:space="preserve"> c</w:t>
      </w:r>
      <w:r w:rsidRPr="004058D5">
        <w:rPr>
          <w:rFonts w:ascii="Times New Roman" w:hAnsi="Times New Roman" w:cs="Times New Roman"/>
          <w:sz w:val="28"/>
          <w:szCs w:val="28"/>
        </w:rPr>
        <w:t>auses the</w:t>
      </w:r>
      <w:r w:rsidR="00C3429A" w:rsidRPr="004058D5">
        <w:rPr>
          <w:rFonts w:ascii="Times New Roman" w:hAnsi="Times New Roman" w:cs="Times New Roman"/>
          <w:sz w:val="28"/>
          <w:szCs w:val="28"/>
        </w:rPr>
        <w:t xml:space="preserve"> </w:t>
      </w:r>
      <w:r w:rsidR="00155F41" w:rsidRPr="004058D5">
        <w:rPr>
          <w:rFonts w:ascii="Times New Roman" w:hAnsi="Times New Roman" w:cs="Times New Roman"/>
          <w:sz w:val="28"/>
          <w:szCs w:val="28"/>
        </w:rPr>
        <w:t>r</w:t>
      </w:r>
      <w:r w:rsidRPr="004058D5">
        <w:rPr>
          <w:rFonts w:ascii="Times New Roman" w:hAnsi="Times New Roman" w:cs="Times New Roman"/>
          <w:sz w:val="28"/>
          <w:szCs w:val="28"/>
        </w:rPr>
        <w:t xml:space="preserve">ecognize </w:t>
      </w:r>
      <w:r w:rsidR="00FA4EFC" w:rsidRPr="004058D5">
        <w:rPr>
          <w:rFonts w:ascii="Times New Roman" w:hAnsi="Times New Roman" w:cs="Times New Roman"/>
          <w:sz w:val="28"/>
          <w:szCs w:val="28"/>
        </w:rPr>
        <w:t xml:space="preserve"> </w:t>
      </w:r>
      <w:r w:rsidRPr="004058D5">
        <w:rPr>
          <w:rFonts w:ascii="Times New Roman" w:hAnsi="Times New Roman" w:cs="Times New Roman"/>
          <w:sz w:val="28"/>
          <w:szCs w:val="28"/>
        </w:rPr>
        <w:t xml:space="preserve">the </w:t>
      </w:r>
      <w:r w:rsidR="00FA4EFC" w:rsidRPr="004058D5">
        <w:rPr>
          <w:rFonts w:ascii="Times New Roman" w:hAnsi="Times New Roman" w:cs="Times New Roman"/>
          <w:sz w:val="28"/>
          <w:szCs w:val="28"/>
        </w:rPr>
        <w:t xml:space="preserve"> </w:t>
      </w:r>
      <w:r w:rsidRPr="004058D5">
        <w:rPr>
          <w:rFonts w:ascii="Times New Roman" w:hAnsi="Times New Roman" w:cs="Times New Roman"/>
          <w:sz w:val="28"/>
          <w:szCs w:val="28"/>
        </w:rPr>
        <w:t>importance of habitat</w:t>
      </w:r>
      <w:r w:rsidR="00C3429A" w:rsidRPr="004058D5">
        <w:rPr>
          <w:rFonts w:ascii="Times New Roman" w:hAnsi="Times New Roman" w:cs="Times New Roman"/>
          <w:sz w:val="28"/>
          <w:szCs w:val="28"/>
        </w:rPr>
        <w:t xml:space="preserve"> </w:t>
      </w:r>
      <w:r w:rsidR="00FA4EFC" w:rsidRPr="004058D5">
        <w:rPr>
          <w:rFonts w:ascii="Times New Roman" w:hAnsi="Times New Roman" w:cs="Times New Roman"/>
          <w:sz w:val="28"/>
          <w:szCs w:val="28"/>
        </w:rPr>
        <w:t xml:space="preserve"> i</w:t>
      </w:r>
      <w:r w:rsidRPr="004058D5">
        <w:rPr>
          <w:rFonts w:ascii="Times New Roman" w:hAnsi="Times New Roman" w:cs="Times New Roman"/>
          <w:sz w:val="28"/>
          <w:szCs w:val="28"/>
        </w:rPr>
        <w:t>n diversity and abundance of organisms and their spatial distribution can hardly be possible. (Coll &amp; Bottrell, 1995)</w:t>
      </w:r>
    </w:p>
    <w:p w:rsidR="00C3429A" w:rsidRPr="004058D5" w:rsidRDefault="002B6C83" w:rsidP="00617C65">
      <w:pPr>
        <w:bidi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8D5">
        <w:rPr>
          <w:rFonts w:ascii="Times New Roman" w:hAnsi="Times New Roman" w:cs="Times New Roman"/>
          <w:sz w:val="28"/>
          <w:szCs w:val="28"/>
        </w:rPr>
        <w:t>Observations (Au</w:t>
      </w:r>
      <w:r w:rsidR="00C3429A" w:rsidRPr="004058D5">
        <w:rPr>
          <w:rFonts w:ascii="Times New Roman" w:hAnsi="Times New Roman" w:cs="Times New Roman"/>
          <w:sz w:val="28"/>
          <w:szCs w:val="28"/>
        </w:rPr>
        <w:t xml:space="preserve">lah, 1995) indicate that the population of nymphal instars and </w:t>
      </w:r>
    </w:p>
    <w:p w:rsidR="00C3429A" w:rsidRPr="004058D5" w:rsidRDefault="002B6C83" w:rsidP="00617C65">
      <w:pPr>
        <w:bidi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8D5">
        <w:rPr>
          <w:rFonts w:ascii="Times New Roman" w:hAnsi="Times New Roman" w:cs="Times New Roman"/>
          <w:sz w:val="28"/>
          <w:szCs w:val="28"/>
        </w:rPr>
        <w:t>adult</w:t>
      </w:r>
      <w:r w:rsidR="00155F41" w:rsidRPr="004058D5">
        <w:rPr>
          <w:rFonts w:ascii="Times New Roman" w:hAnsi="Times New Roman" w:cs="Times New Roman"/>
          <w:sz w:val="28"/>
          <w:szCs w:val="28"/>
        </w:rPr>
        <w:t>  insects p</w:t>
      </w:r>
      <w:r w:rsidR="00C3429A" w:rsidRPr="004058D5">
        <w:rPr>
          <w:rFonts w:ascii="Times New Roman" w:hAnsi="Times New Roman" w:cs="Times New Roman"/>
          <w:sz w:val="28"/>
          <w:szCs w:val="28"/>
        </w:rPr>
        <w:t>ulvinaria maxima green in B</w:t>
      </w:r>
      <w:r w:rsidR="00155F41" w:rsidRPr="004058D5">
        <w:rPr>
          <w:rFonts w:ascii="Times New Roman" w:hAnsi="Times New Roman" w:cs="Times New Roman"/>
          <w:sz w:val="28"/>
          <w:szCs w:val="28"/>
        </w:rPr>
        <w:t>angladesh in j</w:t>
      </w:r>
      <w:r w:rsidR="00C3429A" w:rsidRPr="004058D5">
        <w:rPr>
          <w:rFonts w:ascii="Times New Roman" w:hAnsi="Times New Roman" w:cs="Times New Roman"/>
          <w:sz w:val="28"/>
          <w:szCs w:val="28"/>
        </w:rPr>
        <w:t xml:space="preserve">une </w:t>
      </w:r>
      <w:r w:rsidRPr="004058D5">
        <w:rPr>
          <w:rFonts w:ascii="Times New Roman" w:hAnsi="Times New Roman" w:cs="Times New Roman"/>
          <w:sz w:val="28"/>
          <w:szCs w:val="28"/>
        </w:rPr>
        <w:t>has</w:t>
      </w:r>
      <w:r w:rsidR="00C3429A" w:rsidRPr="004058D5">
        <w:rPr>
          <w:rFonts w:ascii="Times New Roman" w:hAnsi="Times New Roman" w:cs="Times New Roman"/>
          <w:sz w:val="28"/>
          <w:szCs w:val="28"/>
        </w:rPr>
        <w:t xml:space="preserve"> high density</w:t>
      </w:r>
      <w:r w:rsidR="00FA4EFC" w:rsidRPr="004058D5">
        <w:rPr>
          <w:rFonts w:ascii="Times New Roman" w:hAnsi="Times New Roman" w:cs="Times New Roman"/>
          <w:sz w:val="28"/>
          <w:szCs w:val="28"/>
        </w:rPr>
        <w:t>.</w:t>
      </w:r>
    </w:p>
    <w:p w:rsidR="002B6C83" w:rsidRPr="004058D5" w:rsidRDefault="00FA4EFC" w:rsidP="00155F41">
      <w:pPr>
        <w:bidi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8D5">
        <w:rPr>
          <w:rFonts w:ascii="Times New Roman" w:hAnsi="Times New Roman" w:cs="Times New Roman"/>
          <w:sz w:val="28"/>
          <w:szCs w:val="28"/>
        </w:rPr>
        <w:t>S</w:t>
      </w:r>
      <w:r w:rsidR="002B6C83" w:rsidRPr="004058D5">
        <w:rPr>
          <w:rFonts w:ascii="Times New Roman" w:hAnsi="Times New Roman" w:cs="Times New Roman"/>
          <w:sz w:val="28"/>
          <w:szCs w:val="28"/>
        </w:rPr>
        <w:t>tud</w:t>
      </w:r>
      <w:r w:rsidR="00155F41" w:rsidRPr="004058D5">
        <w:rPr>
          <w:rFonts w:ascii="Times New Roman" w:hAnsi="Times New Roman" w:cs="Times New Roman"/>
          <w:sz w:val="28"/>
          <w:szCs w:val="28"/>
        </w:rPr>
        <w:t>ies (Sngvnka, 1996)</w:t>
      </w:r>
      <w:r w:rsidR="003C4284" w:rsidRPr="004058D5">
        <w:rPr>
          <w:rFonts w:ascii="Times New Roman" w:hAnsi="Times New Roman" w:cs="Times New Roman"/>
          <w:sz w:val="28"/>
          <w:szCs w:val="28"/>
        </w:rPr>
        <w:t xml:space="preserve">  indicated </w:t>
      </w:r>
      <w:r w:rsidR="00155F41" w:rsidRPr="004058D5">
        <w:rPr>
          <w:rFonts w:ascii="Times New Roman" w:hAnsi="Times New Roman" w:cs="Times New Roman"/>
          <w:sz w:val="28"/>
          <w:szCs w:val="28"/>
        </w:rPr>
        <w:t>a peak adult pulvinaria regalis kanard is in early may a</w:t>
      </w:r>
      <w:r w:rsidR="002B6C83" w:rsidRPr="004058D5">
        <w:rPr>
          <w:rFonts w:ascii="Times New Roman" w:hAnsi="Times New Roman" w:cs="Times New Roman"/>
          <w:sz w:val="28"/>
          <w:szCs w:val="28"/>
        </w:rPr>
        <w:t>nd the peaks of the first, second and third instars</w:t>
      </w:r>
      <w:r w:rsidR="00E52D35" w:rsidRPr="004058D5">
        <w:rPr>
          <w:rFonts w:ascii="Times New Roman" w:hAnsi="Times New Roman" w:cs="Times New Roman"/>
          <w:sz w:val="28"/>
          <w:szCs w:val="28"/>
        </w:rPr>
        <w:t xml:space="preserve"> </w:t>
      </w:r>
      <w:r w:rsidR="00155F41" w:rsidRPr="004058D5">
        <w:rPr>
          <w:rFonts w:ascii="Times New Roman" w:hAnsi="Times New Roman" w:cs="Times New Roman"/>
          <w:sz w:val="28"/>
          <w:szCs w:val="28"/>
        </w:rPr>
        <w:t>r</w:t>
      </w:r>
      <w:r w:rsidR="002B6C83" w:rsidRPr="004058D5">
        <w:rPr>
          <w:rFonts w:ascii="Times New Roman" w:hAnsi="Times New Roman" w:cs="Times New Roman"/>
          <w:sz w:val="28"/>
          <w:szCs w:val="28"/>
        </w:rPr>
        <w:t xml:space="preserve">espectively </w:t>
      </w:r>
      <w:r w:rsidR="00E52D35" w:rsidRPr="004058D5">
        <w:rPr>
          <w:rFonts w:ascii="Times New Roman" w:hAnsi="Times New Roman" w:cs="Times New Roman"/>
          <w:sz w:val="28"/>
          <w:szCs w:val="28"/>
        </w:rPr>
        <w:t xml:space="preserve">is in the </w:t>
      </w:r>
      <w:r w:rsidR="00155F41" w:rsidRPr="004058D5">
        <w:rPr>
          <w:rFonts w:ascii="Times New Roman" w:hAnsi="Times New Roman" w:cs="Times New Roman"/>
          <w:sz w:val="28"/>
          <w:szCs w:val="28"/>
        </w:rPr>
        <w:t>early j</w:t>
      </w:r>
      <w:r w:rsidR="002B6C83" w:rsidRPr="004058D5">
        <w:rPr>
          <w:rFonts w:ascii="Times New Roman" w:hAnsi="Times New Roman" w:cs="Times New Roman"/>
          <w:sz w:val="28"/>
          <w:szCs w:val="28"/>
        </w:rPr>
        <w:t>uly</w:t>
      </w:r>
      <w:r w:rsidR="00E52D35" w:rsidRPr="004058D5">
        <w:rPr>
          <w:rFonts w:ascii="Times New Roman" w:hAnsi="Times New Roman" w:cs="Times New Roman"/>
          <w:sz w:val="28"/>
          <w:szCs w:val="28"/>
        </w:rPr>
        <w:t xml:space="preserve">, </w:t>
      </w:r>
      <w:r w:rsidR="00155F41" w:rsidRPr="004058D5">
        <w:rPr>
          <w:rFonts w:ascii="Times New Roman" w:hAnsi="Times New Roman" w:cs="Times New Roman"/>
          <w:sz w:val="28"/>
          <w:szCs w:val="28"/>
        </w:rPr>
        <w:t>late august and late a</w:t>
      </w:r>
      <w:r w:rsidR="002B6C83" w:rsidRPr="004058D5">
        <w:rPr>
          <w:rFonts w:ascii="Times New Roman" w:hAnsi="Times New Roman" w:cs="Times New Roman"/>
          <w:sz w:val="28"/>
          <w:szCs w:val="28"/>
        </w:rPr>
        <w:t>ktbrast.</w:t>
      </w:r>
    </w:p>
    <w:p w:rsidR="00C0475B" w:rsidRPr="004058D5" w:rsidRDefault="00155F41" w:rsidP="003C4284">
      <w:pPr>
        <w:bidi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8D5">
        <w:rPr>
          <w:rFonts w:ascii="Times New Roman" w:hAnsi="Times New Roman" w:cs="Times New Roman"/>
          <w:sz w:val="28"/>
          <w:szCs w:val="28"/>
        </w:rPr>
        <w:t>Observations (HallajSani, 1999) indicates  t</w:t>
      </w:r>
      <w:r w:rsidR="00E52D35" w:rsidRPr="004058D5">
        <w:rPr>
          <w:rFonts w:ascii="Times New Roman" w:hAnsi="Times New Roman" w:cs="Times New Roman"/>
          <w:sz w:val="28"/>
          <w:szCs w:val="28"/>
        </w:rPr>
        <w:t>he peak of egg bags</w:t>
      </w:r>
      <w:r w:rsidR="00C0475B" w:rsidRPr="004058D5">
        <w:rPr>
          <w:rFonts w:ascii="Times New Roman" w:hAnsi="Times New Roman" w:cs="Times New Roman"/>
          <w:sz w:val="28"/>
          <w:szCs w:val="28"/>
        </w:rPr>
        <w:t xml:space="preserve"> is</w:t>
      </w:r>
      <w:r w:rsidRPr="004058D5">
        <w:rPr>
          <w:rFonts w:ascii="Times New Roman" w:hAnsi="Times New Roman" w:cs="Times New Roman"/>
          <w:sz w:val="28"/>
          <w:szCs w:val="28"/>
        </w:rPr>
        <w:t xml:space="preserve"> from 26 may to 8 june in n</w:t>
      </w:r>
      <w:r w:rsidR="00E52D35" w:rsidRPr="004058D5">
        <w:rPr>
          <w:rFonts w:ascii="Times New Roman" w:hAnsi="Times New Roman" w:cs="Times New Roman"/>
          <w:sz w:val="28"/>
          <w:szCs w:val="28"/>
        </w:rPr>
        <w:t>ature</w:t>
      </w:r>
      <w:r w:rsidR="00C0475B" w:rsidRPr="004058D5">
        <w:rPr>
          <w:rFonts w:ascii="Times New Roman" w:hAnsi="Times New Roman" w:cs="Times New Roman"/>
          <w:sz w:val="28"/>
          <w:szCs w:val="28"/>
        </w:rPr>
        <w:t>.</w:t>
      </w:r>
      <w:r w:rsidRPr="004058D5">
        <w:rPr>
          <w:rFonts w:ascii="Times New Roman" w:hAnsi="Times New Roman" w:cs="Times New Roman"/>
          <w:sz w:val="28"/>
          <w:szCs w:val="28"/>
        </w:rPr>
        <w:t>Their density is very high on</w:t>
      </w:r>
      <w:r w:rsidR="003C4284" w:rsidRPr="004058D5">
        <w:rPr>
          <w:rFonts w:ascii="Times New Roman" w:hAnsi="Times New Roman" w:cs="Times New Roman"/>
          <w:sz w:val="28"/>
          <w:szCs w:val="28"/>
        </w:rPr>
        <w:t xml:space="preserve"> 20</w:t>
      </w:r>
      <w:r w:rsidRPr="004058D5">
        <w:rPr>
          <w:rFonts w:ascii="Times New Roman" w:hAnsi="Times New Roman" w:cs="Times New Roman"/>
          <w:sz w:val="28"/>
          <w:szCs w:val="28"/>
        </w:rPr>
        <w:t xml:space="preserve"> j</w:t>
      </w:r>
      <w:r w:rsidR="00E52D35" w:rsidRPr="004058D5">
        <w:rPr>
          <w:rFonts w:ascii="Times New Roman" w:hAnsi="Times New Roman" w:cs="Times New Roman"/>
          <w:sz w:val="28"/>
          <w:szCs w:val="28"/>
        </w:rPr>
        <w:t>une. Egg bags on the lower parts of the trees, especially</w:t>
      </w:r>
      <w:r w:rsidR="00C0475B" w:rsidRPr="004058D5">
        <w:rPr>
          <w:rFonts w:ascii="Times New Roman" w:hAnsi="Times New Roman" w:cs="Times New Roman"/>
          <w:sz w:val="28"/>
          <w:szCs w:val="28"/>
        </w:rPr>
        <w:t xml:space="preserve"> </w:t>
      </w:r>
      <w:r w:rsidRPr="004058D5">
        <w:rPr>
          <w:rFonts w:ascii="Times New Roman" w:hAnsi="Times New Roman" w:cs="Times New Roman"/>
          <w:sz w:val="28"/>
          <w:szCs w:val="28"/>
        </w:rPr>
        <w:t>t</w:t>
      </w:r>
      <w:r w:rsidR="00E52D35" w:rsidRPr="004058D5">
        <w:rPr>
          <w:rFonts w:ascii="Times New Roman" w:hAnsi="Times New Roman" w:cs="Times New Roman"/>
          <w:sz w:val="28"/>
          <w:szCs w:val="28"/>
        </w:rPr>
        <w:t>he outer surface has a greater density.</w:t>
      </w:r>
    </w:p>
    <w:p w:rsidR="003C4284" w:rsidRPr="004058D5" w:rsidRDefault="003C4284" w:rsidP="003C4284">
      <w:pPr>
        <w:bidi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C0475B" w:rsidRPr="004058D5" w:rsidTr="00537A24">
        <w:tc>
          <w:tcPr>
            <w:tcW w:w="9245" w:type="dxa"/>
            <w:gridSpan w:val="2"/>
          </w:tcPr>
          <w:p w:rsidR="00C0475B" w:rsidRPr="004058D5" w:rsidRDefault="00C0475B" w:rsidP="00617C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4058D5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Table 2. Indicator of the spatial distribution of egg bags</w:t>
            </w:r>
          </w:p>
        </w:tc>
      </w:tr>
      <w:tr w:rsidR="00C0475B" w:rsidRPr="004058D5" w:rsidTr="00537A24">
        <w:tc>
          <w:tcPr>
            <w:tcW w:w="4622" w:type="dxa"/>
          </w:tcPr>
          <w:p w:rsidR="00C0475B" w:rsidRPr="004058D5" w:rsidRDefault="00C0475B" w:rsidP="00617C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4058D5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values</w:t>
            </w:r>
          </w:p>
        </w:tc>
        <w:tc>
          <w:tcPr>
            <w:tcW w:w="4623" w:type="dxa"/>
          </w:tcPr>
          <w:p w:rsidR="00C0475B" w:rsidRPr="004058D5" w:rsidRDefault="00C0475B" w:rsidP="00617C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4058D5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Index</w:t>
            </w:r>
          </w:p>
        </w:tc>
      </w:tr>
      <w:tr w:rsidR="00C0475B" w:rsidRPr="004058D5" w:rsidTr="00537A24">
        <w:tc>
          <w:tcPr>
            <w:tcW w:w="4622" w:type="dxa"/>
          </w:tcPr>
          <w:p w:rsidR="00C0475B" w:rsidRPr="004058D5" w:rsidRDefault="002625ED" w:rsidP="00617C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4058D5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1/14</w:t>
            </w:r>
          </w:p>
        </w:tc>
        <w:tc>
          <w:tcPr>
            <w:tcW w:w="4623" w:type="dxa"/>
          </w:tcPr>
          <w:p w:rsidR="00C0475B" w:rsidRPr="004058D5" w:rsidRDefault="00C0475B" w:rsidP="00617C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 w:rsidRPr="004058D5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B</w:t>
            </w:r>
          </w:p>
        </w:tc>
      </w:tr>
      <w:tr w:rsidR="00C0475B" w:rsidRPr="004058D5" w:rsidTr="00537A24">
        <w:tc>
          <w:tcPr>
            <w:tcW w:w="4622" w:type="dxa"/>
          </w:tcPr>
          <w:p w:rsidR="00C0475B" w:rsidRPr="004058D5" w:rsidRDefault="002625ED" w:rsidP="00617C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 w:rsidRPr="004058D5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2/37</w:t>
            </w:r>
          </w:p>
        </w:tc>
        <w:tc>
          <w:tcPr>
            <w:tcW w:w="4623" w:type="dxa"/>
          </w:tcPr>
          <w:p w:rsidR="00C0475B" w:rsidRPr="004058D5" w:rsidRDefault="00C0475B" w:rsidP="00617C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4058D5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ID</w:t>
            </w:r>
          </w:p>
        </w:tc>
      </w:tr>
      <w:tr w:rsidR="00C0475B" w:rsidRPr="004058D5" w:rsidTr="00537A24">
        <w:tc>
          <w:tcPr>
            <w:tcW w:w="4622" w:type="dxa"/>
          </w:tcPr>
          <w:p w:rsidR="00C0475B" w:rsidRPr="004058D5" w:rsidRDefault="002625ED" w:rsidP="00617C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4058D5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2/63</w:t>
            </w:r>
          </w:p>
        </w:tc>
        <w:tc>
          <w:tcPr>
            <w:tcW w:w="4623" w:type="dxa"/>
          </w:tcPr>
          <w:p w:rsidR="00C0475B" w:rsidRPr="004058D5" w:rsidRDefault="00C0475B" w:rsidP="00617C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4058D5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I</w:t>
            </w:r>
            <w:r w:rsidRPr="004058D5">
              <w:rPr>
                <w:rFonts w:ascii="Times New Roman" w:eastAsia="SymbolMT" w:hAnsi="Times New Roman" w:cs="Times New Roman"/>
                <w:sz w:val="24"/>
                <w:szCs w:val="24"/>
              </w:rPr>
              <w:t>δ</w:t>
            </w:r>
          </w:p>
        </w:tc>
      </w:tr>
    </w:tbl>
    <w:p w:rsidR="002625ED" w:rsidRPr="004058D5" w:rsidRDefault="002625ED" w:rsidP="00617C65">
      <w:pPr>
        <w:bidi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4D99" w:rsidRPr="004058D5" w:rsidRDefault="00D44D99" w:rsidP="00617C65">
      <w:pPr>
        <w:bidi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8D5">
        <w:rPr>
          <w:rFonts w:ascii="Times New Roman" w:hAnsi="Times New Roman" w:cs="Times New Roman"/>
          <w:sz w:val="28"/>
          <w:szCs w:val="28"/>
        </w:rPr>
        <w:t>(Hsu, et al, 2001) the</w:t>
      </w:r>
      <w:r w:rsidR="003C4284" w:rsidRPr="004058D5">
        <w:rPr>
          <w:rFonts w:ascii="Times New Roman" w:hAnsi="Times New Roman" w:cs="Times New Roman"/>
          <w:sz w:val="28"/>
          <w:szCs w:val="28"/>
        </w:rPr>
        <w:t xml:space="preserve"> </w:t>
      </w:r>
      <w:r w:rsidRPr="004058D5">
        <w:rPr>
          <w:rFonts w:ascii="Times New Roman" w:hAnsi="Times New Roman" w:cs="Times New Roman"/>
          <w:sz w:val="28"/>
          <w:szCs w:val="28"/>
        </w:rPr>
        <w:t xml:space="preserve"> </w:t>
      </w:r>
      <w:r w:rsidR="003C4284" w:rsidRPr="004058D5">
        <w:rPr>
          <w:rFonts w:ascii="Times New Roman" w:hAnsi="Times New Roman" w:cs="Times New Roman"/>
          <w:sz w:val="28"/>
          <w:szCs w:val="28"/>
        </w:rPr>
        <w:t>o</w:t>
      </w:r>
      <w:r w:rsidR="005E0858" w:rsidRPr="004058D5">
        <w:rPr>
          <w:rFonts w:ascii="Times New Roman" w:hAnsi="Times New Roman" w:cs="Times New Roman"/>
          <w:sz w:val="28"/>
          <w:szCs w:val="28"/>
        </w:rPr>
        <w:t xml:space="preserve">yster </w:t>
      </w:r>
      <w:r w:rsidRPr="004058D5">
        <w:rPr>
          <w:rFonts w:ascii="Times New Roman" w:hAnsi="Times New Roman" w:cs="Times New Roman"/>
          <w:sz w:val="28"/>
          <w:szCs w:val="28"/>
        </w:rPr>
        <w:t xml:space="preserve">spatial distribution pattern </w:t>
      </w:r>
      <w:r w:rsidR="00155F41" w:rsidRPr="004058D5">
        <w:rPr>
          <w:rFonts w:ascii="Times New Roman" w:hAnsi="Times New Roman" w:cs="Times New Roman"/>
          <w:sz w:val="28"/>
          <w:szCs w:val="28"/>
        </w:rPr>
        <w:t>a</w:t>
      </w:r>
      <w:r w:rsidR="005E0858" w:rsidRPr="004058D5">
        <w:rPr>
          <w:rFonts w:ascii="Times New Roman" w:hAnsi="Times New Roman" w:cs="Times New Roman"/>
          <w:sz w:val="28"/>
          <w:szCs w:val="28"/>
        </w:rPr>
        <w:t>ulacaspis abu</w:t>
      </w:r>
      <w:r w:rsidRPr="004058D5">
        <w:rPr>
          <w:rFonts w:ascii="Times New Roman" w:hAnsi="Times New Roman" w:cs="Times New Roman"/>
          <w:sz w:val="28"/>
          <w:szCs w:val="28"/>
        </w:rPr>
        <w:t xml:space="preserve">nikkei (Hom. Diaspididae) </w:t>
      </w:r>
    </w:p>
    <w:p w:rsidR="00045AE7" w:rsidRPr="004058D5" w:rsidRDefault="00D44D99" w:rsidP="00617C65">
      <w:pPr>
        <w:bidi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8D5">
        <w:rPr>
          <w:rFonts w:ascii="Times New Roman" w:hAnsi="Times New Roman" w:cs="Times New Roman"/>
          <w:sz w:val="28"/>
          <w:szCs w:val="28"/>
        </w:rPr>
        <w:t>By using Taylor regression</w:t>
      </w:r>
      <w:r w:rsidR="00155F41" w:rsidRPr="004058D5">
        <w:rPr>
          <w:rFonts w:ascii="Times New Roman" w:hAnsi="Times New Roman" w:cs="Times New Roman"/>
          <w:sz w:val="28"/>
          <w:szCs w:val="28"/>
        </w:rPr>
        <w:t xml:space="preserve"> h</w:t>
      </w:r>
      <w:r w:rsidR="005E0858" w:rsidRPr="004058D5">
        <w:rPr>
          <w:rFonts w:ascii="Times New Roman" w:hAnsi="Times New Roman" w:cs="Times New Roman"/>
          <w:sz w:val="28"/>
          <w:szCs w:val="28"/>
        </w:rPr>
        <w:t xml:space="preserve">ave examined. </w:t>
      </w:r>
      <w:r w:rsidRPr="004058D5">
        <w:rPr>
          <w:rFonts w:ascii="Times New Roman" w:hAnsi="Times New Roman" w:cs="Times New Roman"/>
          <w:sz w:val="28"/>
          <w:szCs w:val="28"/>
        </w:rPr>
        <w:t xml:space="preserve">The results showed that the spatial distribution </w:t>
      </w:r>
      <w:r w:rsidR="003C4284" w:rsidRPr="004058D5">
        <w:rPr>
          <w:rFonts w:ascii="Times New Roman" w:hAnsi="Times New Roman" w:cs="Times New Roman"/>
          <w:sz w:val="28"/>
          <w:szCs w:val="28"/>
        </w:rPr>
        <w:t xml:space="preserve"> </w:t>
      </w:r>
      <w:r w:rsidRPr="004058D5">
        <w:rPr>
          <w:rFonts w:ascii="Times New Roman" w:hAnsi="Times New Roman" w:cs="Times New Roman"/>
          <w:sz w:val="28"/>
          <w:szCs w:val="28"/>
        </w:rPr>
        <w:t>pattern of the insect's life stages are cumulative</w:t>
      </w:r>
      <w:r w:rsidR="003C4284" w:rsidRPr="004058D5">
        <w:rPr>
          <w:rFonts w:ascii="Times New Roman" w:hAnsi="Times New Roman" w:cs="Times New Roman"/>
          <w:sz w:val="28"/>
          <w:szCs w:val="28"/>
        </w:rPr>
        <w:t>.</w:t>
      </w:r>
      <w:r w:rsidRPr="004058D5">
        <w:rPr>
          <w:rFonts w:ascii="Times New Roman" w:hAnsi="Times New Roman" w:cs="Times New Roman"/>
          <w:sz w:val="28"/>
          <w:szCs w:val="28"/>
        </w:rPr>
        <w:t xml:space="preserve"> So that th</w:t>
      </w:r>
      <w:r w:rsidR="003C4284" w:rsidRPr="004058D5">
        <w:rPr>
          <w:rFonts w:ascii="Times New Roman" w:hAnsi="Times New Roman" w:cs="Times New Roman"/>
          <w:sz w:val="28"/>
          <w:szCs w:val="28"/>
        </w:rPr>
        <w:t>e Taylor Index i</w:t>
      </w:r>
      <w:r w:rsidRPr="004058D5">
        <w:rPr>
          <w:rFonts w:ascii="Times New Roman" w:hAnsi="Times New Roman" w:cs="Times New Roman"/>
          <w:sz w:val="28"/>
          <w:szCs w:val="28"/>
        </w:rPr>
        <w:t>s significantly more than 1</w:t>
      </w:r>
      <w:r w:rsidR="005E0858" w:rsidRPr="004058D5">
        <w:rPr>
          <w:rFonts w:ascii="Times New Roman" w:hAnsi="Times New Roman" w:cs="Times New Roman"/>
          <w:sz w:val="28"/>
          <w:szCs w:val="28"/>
        </w:rPr>
        <w:t>.</w:t>
      </w:r>
    </w:p>
    <w:p w:rsidR="00487919" w:rsidRPr="004058D5" w:rsidRDefault="00487919" w:rsidP="003C4284">
      <w:pPr>
        <w:bidi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8D5">
        <w:rPr>
          <w:rFonts w:ascii="Times New Roman" w:hAnsi="Times New Roman" w:cs="Times New Roman"/>
          <w:sz w:val="28"/>
          <w:szCs w:val="28"/>
        </w:rPr>
        <w:lastRenderedPageBreak/>
        <w:t>Interaction pests and</w:t>
      </w:r>
      <w:r w:rsidR="003C4284" w:rsidRPr="004058D5">
        <w:rPr>
          <w:rFonts w:ascii="Times New Roman" w:hAnsi="Times New Roman" w:cs="Times New Roman"/>
          <w:sz w:val="28"/>
          <w:szCs w:val="28"/>
        </w:rPr>
        <w:t xml:space="preserve"> their natural enemies  t</w:t>
      </w:r>
      <w:r w:rsidR="00155F41" w:rsidRPr="004058D5">
        <w:rPr>
          <w:rFonts w:ascii="Times New Roman" w:hAnsi="Times New Roman" w:cs="Times New Roman"/>
          <w:sz w:val="28"/>
          <w:szCs w:val="28"/>
        </w:rPr>
        <w:t>oward  l</w:t>
      </w:r>
      <w:r w:rsidR="003C4284" w:rsidRPr="004058D5">
        <w:rPr>
          <w:rFonts w:ascii="Times New Roman" w:hAnsi="Times New Roman" w:cs="Times New Roman"/>
          <w:sz w:val="28"/>
          <w:szCs w:val="28"/>
        </w:rPr>
        <w:t>iv</w:t>
      </w:r>
      <w:r w:rsidRPr="004058D5">
        <w:rPr>
          <w:rFonts w:ascii="Times New Roman" w:hAnsi="Times New Roman" w:cs="Times New Roman"/>
          <w:sz w:val="28"/>
          <w:szCs w:val="28"/>
        </w:rPr>
        <w:t>e and non-</w:t>
      </w:r>
      <w:r w:rsidR="003C4284" w:rsidRPr="004058D5">
        <w:rPr>
          <w:rFonts w:ascii="Times New Roman" w:hAnsi="Times New Roman" w:cs="Times New Roman"/>
          <w:sz w:val="28"/>
          <w:szCs w:val="28"/>
        </w:rPr>
        <w:t>live factors in the environment  c</w:t>
      </w:r>
      <w:r w:rsidRPr="004058D5">
        <w:rPr>
          <w:rFonts w:ascii="Times New Roman" w:hAnsi="Times New Roman" w:cs="Times New Roman"/>
          <w:sz w:val="28"/>
          <w:szCs w:val="28"/>
        </w:rPr>
        <w:t>ause</w:t>
      </w:r>
      <w:r w:rsidR="003C4284" w:rsidRPr="004058D5">
        <w:rPr>
          <w:rFonts w:ascii="Times New Roman" w:hAnsi="Times New Roman" w:cs="Times New Roman"/>
          <w:sz w:val="28"/>
          <w:szCs w:val="28"/>
        </w:rPr>
        <w:t xml:space="preserve">s </w:t>
      </w:r>
      <w:r w:rsidRPr="004058D5">
        <w:rPr>
          <w:rFonts w:ascii="Times New Roman" w:hAnsi="Times New Roman" w:cs="Times New Roman"/>
          <w:sz w:val="28"/>
          <w:szCs w:val="28"/>
        </w:rPr>
        <w:t xml:space="preserve"> that recogn</w:t>
      </w:r>
      <w:r w:rsidR="003C4284" w:rsidRPr="004058D5">
        <w:rPr>
          <w:rFonts w:ascii="Times New Roman" w:hAnsi="Times New Roman" w:cs="Times New Roman"/>
          <w:sz w:val="28"/>
          <w:szCs w:val="28"/>
        </w:rPr>
        <w:t>ize the importance of habitat  i</w:t>
      </w:r>
      <w:r w:rsidRPr="004058D5">
        <w:rPr>
          <w:rFonts w:ascii="Times New Roman" w:hAnsi="Times New Roman" w:cs="Times New Roman"/>
          <w:sz w:val="28"/>
          <w:szCs w:val="28"/>
        </w:rPr>
        <w:t>n diversity and abundance of organisms and also their spatial distribution is hardly possible (Coll &amp; Bottrell, 1995).</w:t>
      </w:r>
    </w:p>
    <w:p w:rsidR="00782E46" w:rsidRPr="004058D5" w:rsidRDefault="00782E46" w:rsidP="00617C65">
      <w:pPr>
        <w:bidi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8D5">
        <w:rPr>
          <w:rFonts w:ascii="Times New Roman" w:hAnsi="Times New Roman" w:cs="Times New Roman"/>
          <w:sz w:val="28"/>
          <w:szCs w:val="28"/>
        </w:rPr>
        <w:t>The coefficient b is greater than 1.Thus the spatial distribution of the pest is cumulative.</w:t>
      </w:r>
    </w:p>
    <w:p w:rsidR="00782E46" w:rsidRPr="004058D5" w:rsidRDefault="0018439F" w:rsidP="00217020">
      <w:pPr>
        <w:bidi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8D5">
        <w:rPr>
          <w:rFonts w:ascii="Times New Roman" w:hAnsi="Times New Roman" w:cs="Times New Roman"/>
          <w:sz w:val="28"/>
          <w:szCs w:val="28"/>
        </w:rPr>
        <w:t>Distribution i</w:t>
      </w:r>
      <w:r w:rsidR="003C4284" w:rsidRPr="004058D5">
        <w:rPr>
          <w:rFonts w:ascii="Times New Roman" w:hAnsi="Times New Roman" w:cs="Times New Roman"/>
          <w:sz w:val="28"/>
          <w:szCs w:val="28"/>
        </w:rPr>
        <w:t xml:space="preserve">ndex </w:t>
      </w:r>
      <w:r w:rsidR="00217020" w:rsidRPr="004058D5">
        <w:rPr>
          <w:rFonts w:ascii="Times New Roman" w:hAnsi="Times New Roman" w:cs="Times New Roman"/>
          <w:sz w:val="28"/>
          <w:szCs w:val="28"/>
        </w:rPr>
        <w:t xml:space="preserve">in </w:t>
      </w:r>
      <w:r w:rsidR="003C4284" w:rsidRPr="004058D5">
        <w:rPr>
          <w:rFonts w:ascii="Times New Roman" w:hAnsi="Times New Roman" w:cs="Times New Roman"/>
          <w:sz w:val="28"/>
          <w:szCs w:val="28"/>
        </w:rPr>
        <w:t>sample</w:t>
      </w:r>
      <w:r w:rsidR="00217020" w:rsidRPr="004058D5">
        <w:rPr>
          <w:rFonts w:ascii="Times New Roman" w:hAnsi="Times New Roman" w:cs="Times New Roman"/>
          <w:sz w:val="28"/>
          <w:szCs w:val="28"/>
        </w:rPr>
        <w:t xml:space="preserve">ing </w:t>
      </w:r>
      <w:r w:rsidR="003C4284" w:rsidRPr="004058D5">
        <w:rPr>
          <w:rFonts w:ascii="Times New Roman" w:hAnsi="Times New Roman" w:cs="Times New Roman"/>
          <w:sz w:val="28"/>
          <w:szCs w:val="28"/>
        </w:rPr>
        <w:t xml:space="preserve"> s</w:t>
      </w:r>
      <w:r w:rsidR="00782E46" w:rsidRPr="004058D5">
        <w:rPr>
          <w:rFonts w:ascii="Times New Roman" w:hAnsi="Times New Roman" w:cs="Times New Roman"/>
          <w:sz w:val="28"/>
          <w:szCs w:val="28"/>
        </w:rPr>
        <w:t>patial</w:t>
      </w:r>
      <w:r w:rsidR="00217020" w:rsidRPr="004058D5">
        <w:rPr>
          <w:rFonts w:ascii="Times New Roman" w:hAnsi="Times New Roman" w:cs="Times New Roman"/>
          <w:sz w:val="28"/>
          <w:szCs w:val="28"/>
        </w:rPr>
        <w:t xml:space="preserve"> determines that </w:t>
      </w:r>
      <w:r w:rsidR="00782E46" w:rsidRPr="004058D5">
        <w:rPr>
          <w:rFonts w:ascii="Times New Roman" w:hAnsi="Times New Roman" w:cs="Times New Roman"/>
          <w:sz w:val="28"/>
          <w:szCs w:val="28"/>
        </w:rPr>
        <w:t xml:space="preserve"> </w:t>
      </w:r>
      <w:r w:rsidR="00217020" w:rsidRPr="004058D5">
        <w:rPr>
          <w:rFonts w:ascii="Times New Roman" w:hAnsi="Times New Roman" w:cs="Times New Roman"/>
          <w:sz w:val="28"/>
          <w:szCs w:val="28"/>
        </w:rPr>
        <w:t xml:space="preserve">the </w:t>
      </w:r>
      <w:r w:rsidR="00782E46" w:rsidRPr="004058D5">
        <w:rPr>
          <w:rFonts w:ascii="Times New Roman" w:hAnsi="Times New Roman" w:cs="Times New Roman"/>
          <w:sz w:val="28"/>
          <w:szCs w:val="28"/>
        </w:rPr>
        <w:t>distribution of pest is cumulative.</w:t>
      </w:r>
    </w:p>
    <w:p w:rsidR="00782E46" w:rsidRPr="004058D5" w:rsidRDefault="00782E46" w:rsidP="00617C65">
      <w:pPr>
        <w:bidi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8D5">
        <w:rPr>
          <w:rFonts w:ascii="Times New Roman" w:hAnsi="Times New Roman" w:cs="Times New Roman"/>
          <w:sz w:val="28"/>
          <w:szCs w:val="28"/>
        </w:rPr>
        <w:t>Based on the formula (N-1) (S2/mean) its numerical value is 434.</w:t>
      </w:r>
    </w:p>
    <w:p w:rsidR="00782E46" w:rsidRPr="004058D5" w:rsidRDefault="0018439F" w:rsidP="00217020">
      <w:pPr>
        <w:bidi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8D5">
        <w:rPr>
          <w:rFonts w:ascii="Times New Roman" w:hAnsi="Times New Roman" w:cs="Times New Roman"/>
          <w:sz w:val="28"/>
          <w:szCs w:val="28"/>
        </w:rPr>
        <w:t>Therefore, the calculated i</w:t>
      </w:r>
      <w:r w:rsidR="00782E46" w:rsidRPr="004058D5">
        <w:rPr>
          <w:rFonts w:ascii="Times New Roman" w:hAnsi="Times New Roman" w:cs="Times New Roman"/>
          <w:sz w:val="28"/>
          <w:szCs w:val="28"/>
        </w:rPr>
        <w:t>ndex is significantly</w:t>
      </w:r>
      <w:r w:rsidR="00217020" w:rsidRPr="004058D5">
        <w:rPr>
          <w:rFonts w:ascii="Times New Roman" w:hAnsi="Times New Roman" w:cs="Times New Roman"/>
          <w:sz w:val="28"/>
          <w:szCs w:val="28"/>
        </w:rPr>
        <w:t>,</w:t>
      </w:r>
      <w:r w:rsidR="00782E46" w:rsidRPr="004058D5">
        <w:rPr>
          <w:rFonts w:ascii="Times New Roman" w:hAnsi="Times New Roman" w:cs="Times New Roman"/>
          <w:sz w:val="28"/>
          <w:szCs w:val="28"/>
        </w:rPr>
        <w:t xml:space="preserve"> </w:t>
      </w:r>
      <w:r w:rsidR="00867CC8" w:rsidRPr="004058D5">
        <w:rPr>
          <w:rFonts w:ascii="Times New Roman" w:hAnsi="Times New Roman" w:cs="Times New Roman"/>
          <w:sz w:val="28"/>
          <w:szCs w:val="28"/>
        </w:rPr>
        <w:t xml:space="preserve">because it is  </w:t>
      </w:r>
      <w:r w:rsidR="00782E46" w:rsidRPr="004058D5">
        <w:rPr>
          <w:rFonts w:ascii="Times New Roman" w:hAnsi="Times New Roman" w:cs="Times New Roman"/>
          <w:sz w:val="28"/>
          <w:szCs w:val="28"/>
        </w:rPr>
        <w:t>larger than</w:t>
      </w:r>
      <w:r w:rsidR="00867CC8" w:rsidRPr="004058D5">
        <w:rPr>
          <w:rFonts w:ascii="Times New Roman" w:hAnsi="Times New Roman" w:cs="Times New Roman"/>
          <w:sz w:val="28"/>
          <w:szCs w:val="28"/>
        </w:rPr>
        <w:t xml:space="preserve"> </w:t>
      </w:r>
      <w:r w:rsidR="00217020" w:rsidRPr="004058D5">
        <w:rPr>
          <w:rFonts w:ascii="Times New Roman" w:hAnsi="Times New Roman" w:cs="Times New Roman"/>
          <w:sz w:val="28"/>
          <w:szCs w:val="28"/>
        </w:rPr>
        <w:t xml:space="preserve"> k-square </w:t>
      </w:r>
      <w:r w:rsidR="00867CC8" w:rsidRPr="004058D5">
        <w:rPr>
          <w:rFonts w:ascii="Times New Roman" w:hAnsi="Times New Roman" w:cs="Times New Roman"/>
          <w:sz w:val="28"/>
          <w:szCs w:val="28"/>
        </w:rPr>
        <w:t>table</w:t>
      </w:r>
      <w:r w:rsidR="00217020" w:rsidRPr="004058D5">
        <w:rPr>
          <w:rFonts w:ascii="Times New Roman" w:hAnsi="Times New Roman" w:cs="Times New Roman"/>
          <w:sz w:val="28"/>
          <w:szCs w:val="28"/>
        </w:rPr>
        <w:t>.</w:t>
      </w:r>
      <w:r w:rsidR="00782E46" w:rsidRPr="004058D5">
        <w:rPr>
          <w:rFonts w:ascii="Times New Roman" w:hAnsi="Times New Roman" w:cs="Times New Roman"/>
          <w:sz w:val="28"/>
          <w:szCs w:val="28"/>
        </w:rPr>
        <w:t xml:space="preserve"> </w:t>
      </w:r>
      <w:r w:rsidR="00867CC8" w:rsidRPr="004058D5">
        <w:rPr>
          <w:rFonts w:ascii="Times New Roman" w:hAnsi="Times New Roman" w:cs="Times New Roman"/>
          <w:sz w:val="28"/>
          <w:szCs w:val="28"/>
        </w:rPr>
        <w:t>Results</w:t>
      </w:r>
      <w:r w:rsidR="00CA357E" w:rsidRPr="004058D5">
        <w:rPr>
          <w:rFonts w:ascii="Times New Roman" w:hAnsi="Times New Roman" w:cs="Times New Roman"/>
          <w:sz w:val="28"/>
          <w:szCs w:val="28"/>
        </w:rPr>
        <w:t xml:space="preserve"> of</w:t>
      </w:r>
      <w:r w:rsidR="00867CC8" w:rsidRPr="004058D5">
        <w:rPr>
          <w:rFonts w:ascii="Times New Roman" w:hAnsi="Times New Roman" w:cs="Times New Roman"/>
          <w:sz w:val="28"/>
          <w:szCs w:val="28"/>
        </w:rPr>
        <w:t xml:space="preserve"> </w:t>
      </w:r>
      <w:r w:rsidRPr="004058D5">
        <w:rPr>
          <w:rFonts w:ascii="Times New Roman" w:hAnsi="Times New Roman" w:cs="Times New Roman"/>
          <w:sz w:val="28"/>
          <w:szCs w:val="28"/>
        </w:rPr>
        <w:t xml:space="preserve"> </w:t>
      </w:r>
      <w:r w:rsidR="00CA357E" w:rsidRPr="004058D5">
        <w:rPr>
          <w:rFonts w:ascii="Times New Roman" w:hAnsi="Times New Roman" w:cs="Times New Roman"/>
          <w:sz w:val="28"/>
          <w:szCs w:val="28"/>
        </w:rPr>
        <w:t xml:space="preserve"> Mu</w:t>
      </w:r>
      <w:r w:rsidRPr="004058D5">
        <w:rPr>
          <w:rFonts w:ascii="Times New Roman" w:hAnsi="Times New Roman" w:cs="Times New Roman"/>
          <w:sz w:val="28"/>
          <w:szCs w:val="28"/>
        </w:rPr>
        <w:t>rysta index  </w:t>
      </w:r>
      <w:r w:rsidR="00217020" w:rsidRPr="004058D5">
        <w:rPr>
          <w:rFonts w:ascii="Times New Roman" w:hAnsi="Times New Roman" w:cs="Times New Roman"/>
          <w:sz w:val="28"/>
          <w:szCs w:val="28"/>
        </w:rPr>
        <w:t>s</w:t>
      </w:r>
      <w:r w:rsidR="00867CC8" w:rsidRPr="004058D5">
        <w:rPr>
          <w:rFonts w:ascii="Times New Roman" w:hAnsi="Times New Roman" w:cs="Times New Roman"/>
          <w:sz w:val="28"/>
          <w:szCs w:val="28"/>
        </w:rPr>
        <w:t>hows the distribution space</w:t>
      </w:r>
      <w:r w:rsidR="00CA357E" w:rsidRPr="004058D5">
        <w:rPr>
          <w:rFonts w:ascii="Times New Roman" w:hAnsi="Times New Roman" w:cs="Times New Roman"/>
          <w:sz w:val="28"/>
          <w:szCs w:val="28"/>
        </w:rPr>
        <w:t xml:space="preserve"> is cumulative</w:t>
      </w:r>
      <w:r w:rsidRPr="004058D5">
        <w:rPr>
          <w:rFonts w:ascii="Times New Roman" w:hAnsi="Times New Roman" w:cs="Times New Roman"/>
          <w:sz w:val="28"/>
          <w:szCs w:val="28"/>
        </w:rPr>
        <w:t>. c</w:t>
      </w:r>
      <w:r w:rsidR="00867CC8" w:rsidRPr="004058D5">
        <w:rPr>
          <w:rFonts w:ascii="Times New Roman" w:hAnsi="Times New Roman" w:cs="Times New Roman"/>
          <w:sz w:val="28"/>
          <w:szCs w:val="28"/>
        </w:rPr>
        <w:t>alculated Z is greater than</w:t>
      </w:r>
      <w:r w:rsidR="00CA357E" w:rsidRPr="004058D5">
        <w:rPr>
          <w:rFonts w:ascii="Times New Roman" w:hAnsi="Times New Roman" w:cs="Times New Roman"/>
          <w:sz w:val="28"/>
          <w:szCs w:val="28"/>
        </w:rPr>
        <w:t xml:space="preserve"> 1/</w:t>
      </w:r>
      <w:r w:rsidR="00867CC8" w:rsidRPr="004058D5">
        <w:rPr>
          <w:rFonts w:ascii="Times New Roman" w:hAnsi="Times New Roman" w:cs="Times New Roman"/>
          <w:sz w:val="28"/>
          <w:szCs w:val="28"/>
        </w:rPr>
        <w:t xml:space="preserve"> 96.</w:t>
      </w:r>
    </w:p>
    <w:p w:rsidR="00CA357E" w:rsidRPr="004058D5" w:rsidRDefault="002E22F8" w:rsidP="00617C65">
      <w:pPr>
        <w:bidi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8D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699125" cy="3923665"/>
            <wp:effectExtent l="19050" t="0" r="0" b="0"/>
            <wp:docPr id="9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9125" cy="3923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357E" w:rsidRPr="004058D5" w:rsidRDefault="003F2C0E" w:rsidP="00617C65">
      <w:pPr>
        <w:bidi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58D5">
        <w:rPr>
          <w:rFonts w:ascii="Times New Roman" w:hAnsi="Times New Roman" w:cs="Times New Roman"/>
          <w:sz w:val="24"/>
          <w:szCs w:val="24"/>
        </w:rPr>
        <w:t>G</w:t>
      </w:r>
      <w:r w:rsidR="00531EE1" w:rsidRPr="004058D5">
        <w:rPr>
          <w:rFonts w:ascii="Times New Roman" w:hAnsi="Times New Roman" w:cs="Times New Roman"/>
          <w:sz w:val="24"/>
          <w:szCs w:val="24"/>
        </w:rPr>
        <w:t>raph of Taylor linear equation i</w:t>
      </w:r>
      <w:r w:rsidR="00CA357E" w:rsidRPr="004058D5">
        <w:rPr>
          <w:rFonts w:ascii="Times New Roman" w:hAnsi="Times New Roman" w:cs="Times New Roman"/>
          <w:sz w:val="24"/>
          <w:szCs w:val="24"/>
        </w:rPr>
        <w:t>n sampling  egg bag</w:t>
      </w:r>
    </w:p>
    <w:p w:rsidR="003F2C0E" w:rsidRPr="004058D5" w:rsidRDefault="003F2C0E" w:rsidP="00617C65">
      <w:pPr>
        <w:bidi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620"/>
        <w:gridCol w:w="4622"/>
      </w:tblGrid>
      <w:tr w:rsidR="003F2C0E" w:rsidRPr="004058D5" w:rsidTr="003F2C0E">
        <w:tc>
          <w:tcPr>
            <w:tcW w:w="9242" w:type="dxa"/>
            <w:gridSpan w:val="2"/>
          </w:tcPr>
          <w:p w:rsidR="003F2C0E" w:rsidRPr="004058D5" w:rsidRDefault="003F2C0E" w:rsidP="00617C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4058D5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 xml:space="preserve">Table </w:t>
            </w:r>
            <w:r w:rsidR="0087582F" w:rsidRPr="004058D5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3</w:t>
            </w:r>
            <w:r w:rsidRPr="004058D5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 xml:space="preserve">. Indicator of the spatial distribution </w:t>
            </w:r>
            <w:r w:rsidR="00911FDC" w:rsidRPr="004058D5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 xml:space="preserve">age </w:t>
            </w:r>
            <w:r w:rsidRPr="004058D5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nymph 1</w:t>
            </w:r>
          </w:p>
        </w:tc>
      </w:tr>
      <w:tr w:rsidR="003F2C0E" w:rsidRPr="004058D5" w:rsidTr="003F2C0E">
        <w:tc>
          <w:tcPr>
            <w:tcW w:w="4620" w:type="dxa"/>
          </w:tcPr>
          <w:p w:rsidR="003F2C0E" w:rsidRPr="004058D5" w:rsidRDefault="003F2C0E" w:rsidP="00617C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4058D5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values</w:t>
            </w:r>
          </w:p>
        </w:tc>
        <w:tc>
          <w:tcPr>
            <w:tcW w:w="4622" w:type="dxa"/>
          </w:tcPr>
          <w:p w:rsidR="003F2C0E" w:rsidRPr="004058D5" w:rsidRDefault="003F2C0E" w:rsidP="00617C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4058D5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Index</w:t>
            </w:r>
          </w:p>
        </w:tc>
      </w:tr>
      <w:tr w:rsidR="003F2C0E" w:rsidRPr="004058D5" w:rsidTr="003F2C0E">
        <w:tc>
          <w:tcPr>
            <w:tcW w:w="4620" w:type="dxa"/>
          </w:tcPr>
          <w:p w:rsidR="003F2C0E" w:rsidRPr="004058D5" w:rsidRDefault="002625ED" w:rsidP="00617C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4058D5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lastRenderedPageBreak/>
              <w:t>1/071</w:t>
            </w:r>
          </w:p>
        </w:tc>
        <w:tc>
          <w:tcPr>
            <w:tcW w:w="4622" w:type="dxa"/>
          </w:tcPr>
          <w:p w:rsidR="003F2C0E" w:rsidRPr="004058D5" w:rsidRDefault="003F2C0E" w:rsidP="00617C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 w:rsidRPr="004058D5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B</w:t>
            </w:r>
          </w:p>
        </w:tc>
      </w:tr>
      <w:tr w:rsidR="003F2C0E" w:rsidRPr="004058D5" w:rsidTr="003F2C0E">
        <w:tc>
          <w:tcPr>
            <w:tcW w:w="4620" w:type="dxa"/>
          </w:tcPr>
          <w:p w:rsidR="003F2C0E" w:rsidRPr="004058D5" w:rsidRDefault="002625ED" w:rsidP="00617C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4058D5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7/75</w:t>
            </w:r>
          </w:p>
        </w:tc>
        <w:tc>
          <w:tcPr>
            <w:tcW w:w="4622" w:type="dxa"/>
          </w:tcPr>
          <w:p w:rsidR="003F2C0E" w:rsidRPr="004058D5" w:rsidRDefault="003F2C0E" w:rsidP="00617C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4058D5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ID</w:t>
            </w:r>
          </w:p>
        </w:tc>
      </w:tr>
      <w:tr w:rsidR="003F2C0E" w:rsidRPr="004058D5" w:rsidTr="003F2C0E">
        <w:tc>
          <w:tcPr>
            <w:tcW w:w="4620" w:type="dxa"/>
          </w:tcPr>
          <w:p w:rsidR="003F2C0E" w:rsidRPr="004058D5" w:rsidRDefault="002625ED" w:rsidP="00617C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4058D5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3/51</w:t>
            </w:r>
          </w:p>
        </w:tc>
        <w:tc>
          <w:tcPr>
            <w:tcW w:w="4622" w:type="dxa"/>
          </w:tcPr>
          <w:p w:rsidR="003F2C0E" w:rsidRPr="004058D5" w:rsidRDefault="003F2C0E" w:rsidP="00617C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4058D5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I</w:t>
            </w:r>
            <w:r w:rsidRPr="004058D5">
              <w:rPr>
                <w:rFonts w:ascii="Times New Roman" w:eastAsia="SymbolMT" w:hAnsi="Times New Roman" w:cs="Times New Roman"/>
                <w:sz w:val="24"/>
                <w:szCs w:val="24"/>
              </w:rPr>
              <w:t>δ</w:t>
            </w:r>
          </w:p>
        </w:tc>
      </w:tr>
    </w:tbl>
    <w:p w:rsidR="009E051D" w:rsidRPr="004058D5" w:rsidRDefault="009E051D" w:rsidP="00617C65">
      <w:pPr>
        <w:bidi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rtl/>
        </w:rPr>
      </w:pPr>
    </w:p>
    <w:p w:rsidR="003F2C0E" w:rsidRPr="004058D5" w:rsidRDefault="003F2C0E" w:rsidP="00617C65">
      <w:pPr>
        <w:bidi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rtl/>
        </w:rPr>
      </w:pPr>
    </w:p>
    <w:p w:rsidR="002F3BD8" w:rsidRPr="004058D5" w:rsidRDefault="002E22F8" w:rsidP="00617C65">
      <w:pPr>
        <w:bidi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58D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20080" cy="4061460"/>
            <wp:effectExtent l="19050" t="0" r="0" b="0"/>
            <wp:docPr id="10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0080" cy="406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F2C0E" w:rsidRPr="004058D5">
        <w:rPr>
          <w:rFonts w:ascii="Times New Roman" w:hAnsi="Times New Roman" w:cs="Times New Roman"/>
          <w:sz w:val="24"/>
          <w:szCs w:val="24"/>
        </w:rPr>
        <w:t>G</w:t>
      </w:r>
      <w:r w:rsidR="00531EE1" w:rsidRPr="004058D5">
        <w:rPr>
          <w:rFonts w:ascii="Times New Roman" w:hAnsi="Times New Roman" w:cs="Times New Roman"/>
          <w:sz w:val="24"/>
          <w:szCs w:val="24"/>
        </w:rPr>
        <w:t>raph of Taylor linear equation i</w:t>
      </w:r>
      <w:r w:rsidR="003F2C0E" w:rsidRPr="004058D5">
        <w:rPr>
          <w:rFonts w:ascii="Times New Roman" w:hAnsi="Times New Roman" w:cs="Times New Roman"/>
          <w:sz w:val="24"/>
          <w:szCs w:val="24"/>
        </w:rPr>
        <w:t>n sampling</w:t>
      </w:r>
      <w:r w:rsidR="00911FDC" w:rsidRPr="004058D5">
        <w:rPr>
          <w:rFonts w:ascii="Times New Roman" w:hAnsi="Times New Roman" w:cs="Times New Roman"/>
          <w:sz w:val="24"/>
          <w:szCs w:val="24"/>
        </w:rPr>
        <w:t xml:space="preserve"> age</w:t>
      </w:r>
      <w:r w:rsidR="003F2C0E" w:rsidRPr="004058D5">
        <w:rPr>
          <w:rFonts w:ascii="Times New Roman" w:hAnsi="Times New Roman" w:cs="Times New Roman"/>
          <w:sz w:val="24"/>
          <w:szCs w:val="24"/>
        </w:rPr>
        <w:t xml:space="preserve"> </w:t>
      </w:r>
      <w:r w:rsidR="00911FDC" w:rsidRPr="004058D5">
        <w:rPr>
          <w:rFonts w:ascii="Times New Roman" w:hAnsi="Times New Roman" w:cs="Times New Roman"/>
          <w:sz w:val="24"/>
          <w:szCs w:val="24"/>
        </w:rPr>
        <w:t>nymph 1</w:t>
      </w:r>
    </w:p>
    <w:p w:rsidR="0018439F" w:rsidRPr="004058D5" w:rsidRDefault="0018439F" w:rsidP="0018439F">
      <w:pPr>
        <w:bidi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2C0E" w:rsidRPr="004058D5" w:rsidRDefault="002625ED" w:rsidP="00617C65">
      <w:pPr>
        <w:tabs>
          <w:tab w:val="left" w:pos="8055"/>
        </w:tabs>
        <w:bidi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8D5">
        <w:rPr>
          <w:rFonts w:ascii="Times New Roman" w:hAnsi="Times New Roman" w:cs="Times New Roman"/>
          <w:sz w:val="28"/>
          <w:szCs w:val="28"/>
        </w:rPr>
        <w:t xml:space="preserve"> </w:t>
      </w:r>
      <w:r w:rsidR="005901BC" w:rsidRPr="004058D5">
        <w:rPr>
          <w:rFonts w:ascii="Times New Roman" w:hAnsi="Times New Roman" w:cs="Times New Roman"/>
          <w:sz w:val="28"/>
          <w:szCs w:val="28"/>
        </w:rPr>
        <w:t>(HallajSani, 1999),  s</w:t>
      </w:r>
      <w:r w:rsidR="0018439F" w:rsidRPr="004058D5">
        <w:rPr>
          <w:rFonts w:ascii="Times New Roman" w:hAnsi="Times New Roman" w:cs="Times New Roman"/>
          <w:sz w:val="28"/>
          <w:szCs w:val="28"/>
        </w:rPr>
        <w:t>ampling from 30cm canopy of citrus trees,  also the around trees and count p</w:t>
      </w:r>
      <w:r w:rsidR="002F3BD8" w:rsidRPr="004058D5">
        <w:rPr>
          <w:rFonts w:ascii="Times New Roman" w:hAnsi="Times New Roman" w:cs="Times New Roman"/>
          <w:sz w:val="28"/>
          <w:szCs w:val="28"/>
        </w:rPr>
        <w:t>ulvinaria aurantii nymphs revealed that the spatial distribution of the trees are accumulative.</w:t>
      </w:r>
    </w:p>
    <w:p w:rsidR="008F771A" w:rsidRPr="004058D5" w:rsidRDefault="008F771A" w:rsidP="0018439F">
      <w:pPr>
        <w:tabs>
          <w:tab w:val="left" w:pos="8055"/>
        </w:tabs>
        <w:bidi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8D5">
        <w:rPr>
          <w:rFonts w:ascii="Times New Roman" w:hAnsi="Times New Roman" w:cs="Times New Roman"/>
          <w:sz w:val="28"/>
          <w:szCs w:val="28"/>
        </w:rPr>
        <w:t>The spatial di</w:t>
      </w:r>
      <w:r w:rsidR="003E497A" w:rsidRPr="004058D5">
        <w:rPr>
          <w:rFonts w:ascii="Times New Roman" w:hAnsi="Times New Roman" w:cs="Times New Roman"/>
          <w:sz w:val="28"/>
          <w:szCs w:val="28"/>
        </w:rPr>
        <w:t>s</w:t>
      </w:r>
      <w:r w:rsidR="0018439F" w:rsidRPr="004058D5">
        <w:rPr>
          <w:rFonts w:ascii="Times New Roman" w:hAnsi="Times New Roman" w:cs="Times New Roman"/>
          <w:sz w:val="28"/>
          <w:szCs w:val="28"/>
        </w:rPr>
        <w:t>tribution (b) for canopy trees w</w:t>
      </w:r>
      <w:r w:rsidR="003E497A" w:rsidRPr="004058D5">
        <w:rPr>
          <w:rFonts w:ascii="Times New Roman" w:hAnsi="Times New Roman" w:cs="Times New Roman"/>
          <w:sz w:val="28"/>
          <w:szCs w:val="28"/>
        </w:rPr>
        <w:t>as calculated</w:t>
      </w:r>
      <w:r w:rsidRPr="004058D5">
        <w:rPr>
          <w:rFonts w:ascii="Times New Roman" w:hAnsi="Times New Roman" w:cs="Times New Roman"/>
          <w:sz w:val="28"/>
          <w:szCs w:val="28"/>
        </w:rPr>
        <w:t xml:space="preserve"> </w:t>
      </w:r>
      <w:r w:rsidR="0018439F" w:rsidRPr="004058D5">
        <w:rPr>
          <w:rFonts w:ascii="Times New Roman" w:hAnsi="Times New Roman" w:cs="Times New Roman"/>
          <w:sz w:val="28"/>
          <w:szCs w:val="28"/>
        </w:rPr>
        <w:t>1/35</w:t>
      </w:r>
      <w:r w:rsidRPr="004058D5">
        <w:rPr>
          <w:rFonts w:ascii="Times New Roman" w:hAnsi="Times New Roman" w:cs="Times New Roman"/>
          <w:sz w:val="28"/>
          <w:szCs w:val="28"/>
        </w:rPr>
        <w:t xml:space="preserve"> and </w:t>
      </w:r>
      <w:r w:rsidR="003E497A" w:rsidRPr="004058D5">
        <w:rPr>
          <w:rFonts w:ascii="Times New Roman" w:hAnsi="Times New Roman" w:cs="Times New Roman"/>
          <w:sz w:val="28"/>
          <w:szCs w:val="28"/>
        </w:rPr>
        <w:t xml:space="preserve">for leaves around the crown </w:t>
      </w:r>
      <w:r w:rsidR="0018439F" w:rsidRPr="004058D5">
        <w:rPr>
          <w:rFonts w:ascii="Times New Roman" w:hAnsi="Times New Roman" w:cs="Times New Roman"/>
          <w:sz w:val="28"/>
          <w:szCs w:val="28"/>
        </w:rPr>
        <w:t>1/59</w:t>
      </w:r>
      <w:r w:rsidR="003E497A" w:rsidRPr="004058D5">
        <w:rPr>
          <w:rFonts w:ascii="Times New Roman" w:hAnsi="Times New Roman" w:cs="Times New Roman"/>
          <w:sz w:val="28"/>
          <w:szCs w:val="28"/>
        </w:rPr>
        <w:t>.</w:t>
      </w:r>
      <w:r w:rsidRPr="004058D5">
        <w:rPr>
          <w:rFonts w:ascii="Times New Roman" w:hAnsi="Times New Roman" w:cs="Times New Roman"/>
          <w:sz w:val="28"/>
          <w:szCs w:val="28"/>
        </w:rPr>
        <w:t xml:space="preserve">The </w:t>
      </w:r>
      <w:r w:rsidR="003E497A" w:rsidRPr="004058D5">
        <w:rPr>
          <w:rFonts w:ascii="Times New Roman" w:hAnsi="Times New Roman" w:cs="Times New Roman"/>
          <w:sz w:val="28"/>
          <w:szCs w:val="28"/>
        </w:rPr>
        <w:t xml:space="preserve"> b </w:t>
      </w:r>
      <w:r w:rsidRPr="004058D5">
        <w:rPr>
          <w:rFonts w:ascii="Times New Roman" w:hAnsi="Times New Roman" w:cs="Times New Roman"/>
          <w:sz w:val="28"/>
          <w:szCs w:val="28"/>
        </w:rPr>
        <w:t>coefficient is greater than 1. Thus the spatial distribution of the pest is a cumulative</w:t>
      </w:r>
    </w:p>
    <w:p w:rsidR="003E497A" w:rsidRPr="004058D5" w:rsidRDefault="0018439F" w:rsidP="0018439F">
      <w:pPr>
        <w:tabs>
          <w:tab w:val="left" w:pos="8055"/>
        </w:tabs>
        <w:bidi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8D5">
        <w:rPr>
          <w:rFonts w:ascii="Times New Roman" w:hAnsi="Times New Roman" w:cs="Times New Roman"/>
          <w:sz w:val="28"/>
          <w:szCs w:val="28"/>
        </w:rPr>
        <w:t>Taylor i</w:t>
      </w:r>
      <w:r w:rsidR="003E497A" w:rsidRPr="004058D5">
        <w:rPr>
          <w:rFonts w:ascii="Times New Roman" w:hAnsi="Times New Roman" w:cs="Times New Roman"/>
          <w:sz w:val="28"/>
          <w:szCs w:val="28"/>
        </w:rPr>
        <w:t>ndex test show that it is consistent with the cumulative distribution.</w:t>
      </w:r>
      <w:r w:rsidRPr="004058D5">
        <w:rPr>
          <w:rFonts w:ascii="Times New Roman" w:hAnsi="Times New Roman" w:cs="Times New Roman"/>
          <w:sz w:val="28"/>
          <w:szCs w:val="28"/>
        </w:rPr>
        <w:t xml:space="preserve"> Calculated distribution index</w:t>
      </w:r>
      <w:r w:rsidR="00807019" w:rsidRPr="004058D5">
        <w:rPr>
          <w:rFonts w:ascii="Times New Roman" w:hAnsi="Times New Roman" w:cs="Times New Roman"/>
          <w:sz w:val="28"/>
          <w:szCs w:val="28"/>
        </w:rPr>
        <w:t xml:space="preserve"> </w:t>
      </w:r>
      <w:r w:rsidRPr="004058D5">
        <w:rPr>
          <w:rFonts w:ascii="Times New Roman" w:hAnsi="Times New Roman" w:cs="Times New Roman"/>
          <w:sz w:val="28"/>
          <w:szCs w:val="28"/>
        </w:rPr>
        <w:t>i</w:t>
      </w:r>
      <w:r w:rsidR="00807019" w:rsidRPr="004058D5">
        <w:rPr>
          <w:rFonts w:ascii="Times New Roman" w:hAnsi="Times New Roman" w:cs="Times New Roman"/>
          <w:sz w:val="28"/>
          <w:szCs w:val="28"/>
        </w:rPr>
        <w:t>s the cumulative. Based on the formula (N-1) (S2/mean) its numerical value is 1387</w:t>
      </w:r>
      <w:r w:rsidRPr="004058D5">
        <w:rPr>
          <w:rFonts w:ascii="Times New Roman" w:hAnsi="Times New Roman" w:cs="Times New Roman"/>
          <w:sz w:val="28"/>
          <w:szCs w:val="28"/>
        </w:rPr>
        <w:t xml:space="preserve"> a</w:t>
      </w:r>
      <w:r w:rsidR="00807019" w:rsidRPr="004058D5">
        <w:rPr>
          <w:rFonts w:ascii="Times New Roman" w:hAnsi="Times New Roman" w:cs="Times New Roman"/>
          <w:sz w:val="28"/>
          <w:szCs w:val="28"/>
        </w:rPr>
        <w:t>nd g</w:t>
      </w:r>
      <w:r w:rsidRPr="004058D5">
        <w:rPr>
          <w:rFonts w:ascii="Times New Roman" w:hAnsi="Times New Roman" w:cs="Times New Roman"/>
          <w:sz w:val="28"/>
          <w:szCs w:val="28"/>
        </w:rPr>
        <w:t>reater than the k-square table a</w:t>
      </w:r>
      <w:r w:rsidR="00807019" w:rsidRPr="004058D5">
        <w:rPr>
          <w:rFonts w:ascii="Times New Roman" w:hAnsi="Times New Roman" w:cs="Times New Roman"/>
          <w:sz w:val="28"/>
          <w:szCs w:val="28"/>
        </w:rPr>
        <w:t xml:space="preserve">nd </w:t>
      </w:r>
      <w:r w:rsidR="00807019" w:rsidRPr="004058D5">
        <w:rPr>
          <w:rFonts w:ascii="Times New Roman" w:hAnsi="Times New Roman" w:cs="Times New Roman"/>
          <w:sz w:val="28"/>
          <w:szCs w:val="28"/>
        </w:rPr>
        <w:lastRenderedPageBreak/>
        <w:t xml:space="preserve">confirm the </w:t>
      </w:r>
      <w:r w:rsidRPr="004058D5">
        <w:rPr>
          <w:rFonts w:ascii="Times New Roman" w:hAnsi="Times New Roman" w:cs="Times New Roman"/>
          <w:sz w:val="28"/>
          <w:szCs w:val="28"/>
        </w:rPr>
        <w:t>significance of the calculated index. Murysta i</w:t>
      </w:r>
      <w:r w:rsidR="00807019" w:rsidRPr="004058D5">
        <w:rPr>
          <w:rFonts w:ascii="Times New Roman" w:hAnsi="Times New Roman" w:cs="Times New Roman"/>
          <w:sz w:val="28"/>
          <w:szCs w:val="28"/>
        </w:rPr>
        <w:t>ndex confirms</w:t>
      </w:r>
      <w:r w:rsidR="005901BC" w:rsidRPr="004058D5">
        <w:rPr>
          <w:rFonts w:ascii="Times New Roman" w:hAnsi="Times New Roman" w:cs="Times New Roman"/>
          <w:sz w:val="28"/>
          <w:szCs w:val="28"/>
        </w:rPr>
        <w:t xml:space="preserve"> that type of p</w:t>
      </w:r>
      <w:r w:rsidR="00807019" w:rsidRPr="004058D5">
        <w:rPr>
          <w:rFonts w:ascii="Times New Roman" w:hAnsi="Times New Roman" w:cs="Times New Roman"/>
          <w:sz w:val="28"/>
          <w:szCs w:val="28"/>
        </w:rPr>
        <w:t>est</w:t>
      </w:r>
      <w:r w:rsidR="0087582F" w:rsidRPr="004058D5">
        <w:rPr>
          <w:rFonts w:ascii="Times New Roman" w:hAnsi="Times New Roman" w:cs="Times New Roman"/>
          <w:sz w:val="28"/>
          <w:szCs w:val="28"/>
        </w:rPr>
        <w:t xml:space="preserve"> is cumulative</w:t>
      </w:r>
      <w:r w:rsidR="005901BC" w:rsidRPr="004058D5">
        <w:rPr>
          <w:rFonts w:ascii="Times New Roman" w:hAnsi="Times New Roman" w:cs="Times New Roman"/>
          <w:sz w:val="28"/>
          <w:szCs w:val="28"/>
        </w:rPr>
        <w:t>.</w:t>
      </w:r>
    </w:p>
    <w:p w:rsidR="0018439F" w:rsidRPr="004058D5" w:rsidRDefault="0018439F" w:rsidP="0018439F">
      <w:pPr>
        <w:tabs>
          <w:tab w:val="left" w:pos="8055"/>
        </w:tabs>
        <w:bidi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7C65" w:rsidRPr="004058D5" w:rsidRDefault="00617C65" w:rsidP="00617C65">
      <w:pPr>
        <w:tabs>
          <w:tab w:val="left" w:pos="8055"/>
        </w:tabs>
        <w:bidi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620"/>
        <w:gridCol w:w="4622"/>
      </w:tblGrid>
      <w:tr w:rsidR="0087582F" w:rsidRPr="004058D5" w:rsidTr="0087582F">
        <w:tc>
          <w:tcPr>
            <w:tcW w:w="9242" w:type="dxa"/>
            <w:gridSpan w:val="2"/>
          </w:tcPr>
          <w:p w:rsidR="0087582F" w:rsidRPr="004058D5" w:rsidRDefault="0087582F" w:rsidP="00617C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4058D5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Table 4. Indicator of the spatial distribution age nymph 2</w:t>
            </w:r>
          </w:p>
        </w:tc>
      </w:tr>
      <w:tr w:rsidR="0087582F" w:rsidRPr="004058D5" w:rsidTr="0087582F">
        <w:tc>
          <w:tcPr>
            <w:tcW w:w="4620" w:type="dxa"/>
          </w:tcPr>
          <w:p w:rsidR="0087582F" w:rsidRPr="004058D5" w:rsidRDefault="0087582F" w:rsidP="00617C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4058D5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values</w:t>
            </w:r>
          </w:p>
        </w:tc>
        <w:tc>
          <w:tcPr>
            <w:tcW w:w="4622" w:type="dxa"/>
          </w:tcPr>
          <w:p w:rsidR="0087582F" w:rsidRPr="004058D5" w:rsidRDefault="00971094" w:rsidP="00617C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4058D5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index</w:t>
            </w:r>
          </w:p>
        </w:tc>
      </w:tr>
      <w:tr w:rsidR="0087582F" w:rsidRPr="004058D5" w:rsidTr="0087582F">
        <w:tc>
          <w:tcPr>
            <w:tcW w:w="4620" w:type="dxa"/>
          </w:tcPr>
          <w:p w:rsidR="0087582F" w:rsidRPr="004058D5" w:rsidRDefault="002625ED" w:rsidP="00617C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4058D5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1/03</w:t>
            </w:r>
          </w:p>
        </w:tc>
        <w:tc>
          <w:tcPr>
            <w:tcW w:w="4622" w:type="dxa"/>
          </w:tcPr>
          <w:p w:rsidR="0087582F" w:rsidRPr="004058D5" w:rsidRDefault="0087582F" w:rsidP="00617C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 w:rsidRPr="004058D5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B</w:t>
            </w:r>
          </w:p>
        </w:tc>
      </w:tr>
      <w:tr w:rsidR="0087582F" w:rsidRPr="004058D5" w:rsidTr="0087582F">
        <w:tc>
          <w:tcPr>
            <w:tcW w:w="4620" w:type="dxa"/>
          </w:tcPr>
          <w:p w:rsidR="0087582F" w:rsidRPr="004058D5" w:rsidRDefault="002625ED" w:rsidP="00617C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4058D5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146</w:t>
            </w:r>
          </w:p>
        </w:tc>
        <w:tc>
          <w:tcPr>
            <w:tcW w:w="4622" w:type="dxa"/>
          </w:tcPr>
          <w:p w:rsidR="0087582F" w:rsidRPr="004058D5" w:rsidRDefault="0087582F" w:rsidP="00617C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4058D5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ID</w:t>
            </w:r>
          </w:p>
        </w:tc>
      </w:tr>
      <w:tr w:rsidR="0087582F" w:rsidRPr="004058D5" w:rsidTr="0087582F">
        <w:tc>
          <w:tcPr>
            <w:tcW w:w="4620" w:type="dxa"/>
          </w:tcPr>
          <w:p w:rsidR="0087582F" w:rsidRPr="004058D5" w:rsidRDefault="002625ED" w:rsidP="00617C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4058D5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49/76</w:t>
            </w:r>
          </w:p>
        </w:tc>
        <w:tc>
          <w:tcPr>
            <w:tcW w:w="4622" w:type="dxa"/>
          </w:tcPr>
          <w:p w:rsidR="0087582F" w:rsidRPr="004058D5" w:rsidRDefault="0087582F" w:rsidP="00617C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4058D5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I</w:t>
            </w:r>
            <w:r w:rsidRPr="004058D5">
              <w:rPr>
                <w:rFonts w:ascii="Times New Roman" w:eastAsia="SymbolMT" w:hAnsi="Times New Roman" w:cs="Times New Roman"/>
                <w:sz w:val="24"/>
                <w:szCs w:val="24"/>
              </w:rPr>
              <w:t>δ</w:t>
            </w:r>
          </w:p>
        </w:tc>
      </w:tr>
    </w:tbl>
    <w:p w:rsidR="0087582F" w:rsidRPr="004058D5" w:rsidRDefault="0087582F" w:rsidP="00617C65">
      <w:pPr>
        <w:tabs>
          <w:tab w:val="left" w:pos="8055"/>
        </w:tabs>
        <w:bidi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582F" w:rsidRPr="004058D5" w:rsidRDefault="0087582F" w:rsidP="00617C65">
      <w:pPr>
        <w:tabs>
          <w:tab w:val="left" w:pos="8055"/>
        </w:tabs>
        <w:bidi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58D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810000" cy="4124325"/>
            <wp:effectExtent l="19050" t="0" r="0" b="0"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412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22F8" w:rsidRPr="004058D5" w:rsidRDefault="002E22F8" w:rsidP="00617C65">
      <w:pPr>
        <w:bidi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58D5">
        <w:rPr>
          <w:rFonts w:ascii="Times New Roman" w:hAnsi="Times New Roman" w:cs="Times New Roman"/>
          <w:sz w:val="24"/>
          <w:szCs w:val="24"/>
        </w:rPr>
        <w:t>G</w:t>
      </w:r>
      <w:r w:rsidR="00531EE1" w:rsidRPr="004058D5">
        <w:rPr>
          <w:rFonts w:ascii="Times New Roman" w:hAnsi="Times New Roman" w:cs="Times New Roman"/>
          <w:sz w:val="24"/>
          <w:szCs w:val="24"/>
        </w:rPr>
        <w:t>raph of Taylor linear equation i</w:t>
      </w:r>
      <w:r w:rsidRPr="004058D5">
        <w:rPr>
          <w:rFonts w:ascii="Times New Roman" w:hAnsi="Times New Roman" w:cs="Times New Roman"/>
          <w:sz w:val="24"/>
          <w:szCs w:val="24"/>
        </w:rPr>
        <w:t>n sampling age  nymph 2</w:t>
      </w:r>
    </w:p>
    <w:p w:rsidR="0018439F" w:rsidRPr="004058D5" w:rsidRDefault="0018439F" w:rsidP="0018439F">
      <w:pPr>
        <w:bidi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7CA3" w:rsidRPr="004058D5" w:rsidRDefault="00051F6D" w:rsidP="00617C65">
      <w:pPr>
        <w:tabs>
          <w:tab w:val="left" w:pos="8055"/>
        </w:tabs>
        <w:bidi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8D5">
        <w:rPr>
          <w:rFonts w:ascii="Times New Roman" w:hAnsi="Times New Roman" w:cs="Times New Roman"/>
          <w:sz w:val="28"/>
          <w:szCs w:val="28"/>
        </w:rPr>
        <w:t>The spatial distribution of a pest or natural enemy to be bett</w:t>
      </w:r>
      <w:r w:rsidR="0018439F" w:rsidRPr="004058D5">
        <w:rPr>
          <w:rFonts w:ascii="Times New Roman" w:hAnsi="Times New Roman" w:cs="Times New Roman"/>
          <w:sz w:val="28"/>
          <w:szCs w:val="28"/>
        </w:rPr>
        <w:t>er known  i</w:t>
      </w:r>
      <w:r w:rsidRPr="004058D5">
        <w:rPr>
          <w:rFonts w:ascii="Times New Roman" w:hAnsi="Times New Roman" w:cs="Times New Roman"/>
          <w:sz w:val="28"/>
          <w:szCs w:val="28"/>
        </w:rPr>
        <w:t>n the sa</w:t>
      </w:r>
      <w:r w:rsidR="005901BC" w:rsidRPr="004058D5">
        <w:rPr>
          <w:rFonts w:ascii="Times New Roman" w:hAnsi="Times New Roman" w:cs="Times New Roman"/>
          <w:sz w:val="28"/>
          <w:szCs w:val="28"/>
        </w:rPr>
        <w:t>me population size is measured i</w:t>
      </w:r>
      <w:r w:rsidRPr="004058D5">
        <w:rPr>
          <w:rFonts w:ascii="Times New Roman" w:hAnsi="Times New Roman" w:cs="Times New Roman"/>
          <w:sz w:val="28"/>
          <w:szCs w:val="28"/>
        </w:rPr>
        <w:t>n natural ecosystems easier (Radjabi, 2003</w:t>
      </w:r>
      <w:r w:rsidRPr="004058D5">
        <w:rPr>
          <w:rFonts w:ascii="Times New Roman" w:hAnsi="Times New Roman" w:cs="Times New Roman"/>
          <w:sz w:val="28"/>
          <w:szCs w:val="28"/>
          <w:rtl/>
        </w:rPr>
        <w:t xml:space="preserve"> .(</w:t>
      </w:r>
    </w:p>
    <w:p w:rsidR="00051F6D" w:rsidRPr="004058D5" w:rsidRDefault="00DD7CA3" w:rsidP="00410E1C">
      <w:pPr>
        <w:bidi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8D5">
        <w:rPr>
          <w:rFonts w:ascii="Times New Roman" w:hAnsi="Times New Roman" w:cs="Times New Roman"/>
          <w:sz w:val="28"/>
          <w:szCs w:val="28"/>
        </w:rPr>
        <w:t>here b is greater than 1, so that dist</w:t>
      </w:r>
      <w:r w:rsidR="006C1C7A" w:rsidRPr="004058D5">
        <w:rPr>
          <w:rFonts w:ascii="Times New Roman" w:hAnsi="Times New Roman" w:cs="Times New Roman"/>
          <w:sz w:val="28"/>
          <w:szCs w:val="28"/>
        </w:rPr>
        <w:t xml:space="preserve">ribution is cumulative. </w:t>
      </w:r>
      <w:r w:rsidR="00410E1C" w:rsidRPr="004058D5">
        <w:rPr>
          <w:rFonts w:ascii="Times New Roman" w:hAnsi="Times New Roman" w:cs="Times New Roman"/>
          <w:sz w:val="28"/>
          <w:szCs w:val="28"/>
        </w:rPr>
        <w:t xml:space="preserve">In </w:t>
      </w:r>
      <w:r w:rsidR="006C1C7A" w:rsidRPr="004058D5">
        <w:rPr>
          <w:rFonts w:ascii="Times New Roman" w:hAnsi="Times New Roman" w:cs="Times New Roman"/>
          <w:sz w:val="28"/>
          <w:szCs w:val="28"/>
        </w:rPr>
        <w:t>Taylor index test c</w:t>
      </w:r>
      <w:r w:rsidRPr="004058D5">
        <w:rPr>
          <w:rFonts w:ascii="Times New Roman" w:hAnsi="Times New Roman" w:cs="Times New Roman"/>
          <w:sz w:val="28"/>
          <w:szCs w:val="28"/>
        </w:rPr>
        <w:t xml:space="preserve">onsidering </w:t>
      </w:r>
      <w:r w:rsidR="00410E1C" w:rsidRPr="004058D5">
        <w:rPr>
          <w:rFonts w:ascii="Times New Roman" w:hAnsi="Times New Roman" w:cs="Times New Roman"/>
          <w:sz w:val="28"/>
          <w:szCs w:val="28"/>
        </w:rPr>
        <w:t>that</w:t>
      </w:r>
      <w:r w:rsidRPr="004058D5">
        <w:rPr>
          <w:rFonts w:ascii="Times New Roman" w:hAnsi="Times New Roman" w:cs="Times New Roman"/>
          <w:sz w:val="28"/>
          <w:szCs w:val="28"/>
        </w:rPr>
        <w:t xml:space="preserve"> calculated</w:t>
      </w:r>
      <w:r w:rsidR="00410E1C" w:rsidRPr="004058D5">
        <w:rPr>
          <w:rFonts w:ascii="Times New Roman" w:hAnsi="Times New Roman" w:cs="Times New Roman"/>
          <w:sz w:val="28"/>
          <w:szCs w:val="28"/>
        </w:rPr>
        <w:t xml:space="preserve"> t higher than from T table;</w:t>
      </w:r>
      <w:r w:rsidR="006C1C7A" w:rsidRPr="004058D5">
        <w:rPr>
          <w:rFonts w:ascii="Times New Roman" w:hAnsi="Times New Roman" w:cs="Times New Roman"/>
          <w:sz w:val="28"/>
          <w:szCs w:val="28"/>
        </w:rPr>
        <w:t xml:space="preserve"> </w:t>
      </w:r>
      <w:r w:rsidRPr="004058D5">
        <w:rPr>
          <w:rFonts w:ascii="Times New Roman" w:hAnsi="Times New Roman" w:cs="Times New Roman"/>
          <w:sz w:val="28"/>
          <w:szCs w:val="28"/>
        </w:rPr>
        <w:t xml:space="preserve">t-Student shows its </w:t>
      </w:r>
      <w:r w:rsidRPr="004058D5">
        <w:rPr>
          <w:rFonts w:ascii="Times New Roman" w:hAnsi="Times New Roman" w:cs="Times New Roman"/>
          <w:sz w:val="28"/>
          <w:szCs w:val="28"/>
        </w:rPr>
        <w:lastRenderedPageBreak/>
        <w:t>alignment with the cumulative distribution.  In</w:t>
      </w:r>
      <w:r w:rsidR="00410E1C" w:rsidRPr="004058D5">
        <w:rPr>
          <w:rFonts w:ascii="Times New Roman" w:hAnsi="Times New Roman" w:cs="Times New Roman"/>
          <w:sz w:val="28"/>
          <w:szCs w:val="28"/>
        </w:rPr>
        <w:t xml:space="preserve"> distribution i</w:t>
      </w:r>
      <w:r w:rsidRPr="004058D5">
        <w:rPr>
          <w:rFonts w:ascii="Times New Roman" w:hAnsi="Times New Roman" w:cs="Times New Roman"/>
          <w:sz w:val="28"/>
          <w:szCs w:val="28"/>
        </w:rPr>
        <w:t xml:space="preserve">ndex </w:t>
      </w:r>
      <w:r w:rsidR="006C1C7A" w:rsidRPr="004058D5">
        <w:rPr>
          <w:rFonts w:ascii="Times New Roman" w:hAnsi="Times New Roman" w:cs="Times New Roman"/>
          <w:sz w:val="28"/>
          <w:szCs w:val="28"/>
        </w:rPr>
        <w:t>the spatial distribution of in pest is c</w:t>
      </w:r>
      <w:r w:rsidRPr="004058D5">
        <w:rPr>
          <w:rFonts w:ascii="Times New Roman" w:hAnsi="Times New Roman" w:cs="Times New Roman"/>
          <w:sz w:val="28"/>
          <w:szCs w:val="28"/>
        </w:rPr>
        <w:t>umulative.</w:t>
      </w:r>
    </w:p>
    <w:p w:rsidR="00296D31" w:rsidRPr="004058D5" w:rsidRDefault="00296D31" w:rsidP="00617C65">
      <w:pPr>
        <w:bidi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8D5">
        <w:rPr>
          <w:rFonts w:ascii="Times New Roman" w:hAnsi="Times New Roman" w:cs="Times New Roman"/>
          <w:sz w:val="28"/>
          <w:szCs w:val="28"/>
        </w:rPr>
        <w:t>And confirm the s</w:t>
      </w:r>
      <w:r w:rsidR="006C1C7A" w:rsidRPr="004058D5">
        <w:rPr>
          <w:rFonts w:ascii="Times New Roman" w:hAnsi="Times New Roman" w:cs="Times New Roman"/>
          <w:sz w:val="28"/>
          <w:szCs w:val="28"/>
        </w:rPr>
        <w:t>ignificance of the  calculated index a</w:t>
      </w:r>
      <w:r w:rsidRPr="004058D5">
        <w:rPr>
          <w:rFonts w:ascii="Times New Roman" w:hAnsi="Times New Roman" w:cs="Times New Roman"/>
          <w:sz w:val="28"/>
          <w:szCs w:val="28"/>
        </w:rPr>
        <w:t>lso sp</w:t>
      </w:r>
      <w:r w:rsidR="006C1C7A" w:rsidRPr="004058D5">
        <w:rPr>
          <w:rFonts w:ascii="Times New Roman" w:hAnsi="Times New Roman" w:cs="Times New Roman"/>
          <w:sz w:val="28"/>
          <w:szCs w:val="28"/>
        </w:rPr>
        <w:t>atial distribution of p</w:t>
      </w:r>
      <w:r w:rsidR="00410E1C" w:rsidRPr="004058D5">
        <w:rPr>
          <w:rFonts w:ascii="Times New Roman" w:hAnsi="Times New Roman" w:cs="Times New Roman"/>
          <w:sz w:val="28"/>
          <w:szCs w:val="28"/>
        </w:rPr>
        <w:t>est i</w:t>
      </w:r>
      <w:r w:rsidR="00971094" w:rsidRPr="004058D5">
        <w:rPr>
          <w:rFonts w:ascii="Times New Roman" w:hAnsi="Times New Roman" w:cs="Times New Roman"/>
          <w:sz w:val="28"/>
          <w:szCs w:val="28"/>
        </w:rPr>
        <w:t>n Mu</w:t>
      </w:r>
      <w:r w:rsidR="006C1C7A" w:rsidRPr="004058D5">
        <w:rPr>
          <w:rFonts w:ascii="Times New Roman" w:hAnsi="Times New Roman" w:cs="Times New Roman"/>
          <w:sz w:val="28"/>
          <w:szCs w:val="28"/>
        </w:rPr>
        <w:t>rysta i</w:t>
      </w:r>
      <w:r w:rsidRPr="004058D5">
        <w:rPr>
          <w:rFonts w:ascii="Times New Roman" w:hAnsi="Times New Roman" w:cs="Times New Roman"/>
          <w:sz w:val="28"/>
          <w:szCs w:val="28"/>
        </w:rPr>
        <w:t>ndex is cumulative.</w:t>
      </w:r>
    </w:p>
    <w:p w:rsidR="00617C65" w:rsidRPr="004058D5" w:rsidRDefault="00617C65" w:rsidP="00617C65">
      <w:pPr>
        <w:bidi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620"/>
        <w:gridCol w:w="4622"/>
      </w:tblGrid>
      <w:tr w:rsidR="00971094" w:rsidRPr="004058D5" w:rsidTr="00971094">
        <w:tc>
          <w:tcPr>
            <w:tcW w:w="9242" w:type="dxa"/>
            <w:gridSpan w:val="2"/>
          </w:tcPr>
          <w:p w:rsidR="00971094" w:rsidRPr="004058D5" w:rsidRDefault="00971094" w:rsidP="00617C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4058D5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Table 5. Indicator of the spatial distribution age nymph 3</w:t>
            </w:r>
          </w:p>
        </w:tc>
      </w:tr>
      <w:tr w:rsidR="00971094" w:rsidRPr="004058D5" w:rsidTr="00971094">
        <w:tc>
          <w:tcPr>
            <w:tcW w:w="4620" w:type="dxa"/>
          </w:tcPr>
          <w:p w:rsidR="00971094" w:rsidRPr="004058D5" w:rsidRDefault="00971094" w:rsidP="00617C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 w:rsidRPr="004058D5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values</w:t>
            </w:r>
          </w:p>
        </w:tc>
        <w:tc>
          <w:tcPr>
            <w:tcW w:w="4622" w:type="dxa"/>
          </w:tcPr>
          <w:p w:rsidR="00971094" w:rsidRPr="004058D5" w:rsidRDefault="00971094" w:rsidP="00617C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 w:rsidRPr="004058D5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index</w:t>
            </w:r>
          </w:p>
        </w:tc>
      </w:tr>
      <w:tr w:rsidR="00971094" w:rsidRPr="004058D5" w:rsidTr="00971094">
        <w:tc>
          <w:tcPr>
            <w:tcW w:w="4620" w:type="dxa"/>
          </w:tcPr>
          <w:p w:rsidR="00971094" w:rsidRPr="004058D5" w:rsidRDefault="00C96AB7" w:rsidP="00617C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 w:rsidRPr="004058D5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0/47</w:t>
            </w:r>
          </w:p>
        </w:tc>
        <w:tc>
          <w:tcPr>
            <w:tcW w:w="4622" w:type="dxa"/>
          </w:tcPr>
          <w:p w:rsidR="00971094" w:rsidRPr="004058D5" w:rsidRDefault="00971094" w:rsidP="00617C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 w:rsidRPr="004058D5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B</w:t>
            </w:r>
          </w:p>
        </w:tc>
      </w:tr>
      <w:tr w:rsidR="00971094" w:rsidRPr="004058D5" w:rsidTr="00971094">
        <w:tc>
          <w:tcPr>
            <w:tcW w:w="4620" w:type="dxa"/>
          </w:tcPr>
          <w:p w:rsidR="00971094" w:rsidRPr="004058D5" w:rsidRDefault="00C96AB7" w:rsidP="00617C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4058D5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174/88</w:t>
            </w:r>
          </w:p>
        </w:tc>
        <w:tc>
          <w:tcPr>
            <w:tcW w:w="4622" w:type="dxa"/>
          </w:tcPr>
          <w:p w:rsidR="00971094" w:rsidRPr="004058D5" w:rsidRDefault="00971094" w:rsidP="00617C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4058D5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ID</w:t>
            </w:r>
          </w:p>
        </w:tc>
      </w:tr>
      <w:tr w:rsidR="00971094" w:rsidRPr="004058D5" w:rsidTr="00971094">
        <w:tc>
          <w:tcPr>
            <w:tcW w:w="4620" w:type="dxa"/>
          </w:tcPr>
          <w:p w:rsidR="00971094" w:rsidRPr="004058D5" w:rsidRDefault="00C96AB7" w:rsidP="00617C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4058D5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52/32</w:t>
            </w:r>
          </w:p>
        </w:tc>
        <w:tc>
          <w:tcPr>
            <w:tcW w:w="4622" w:type="dxa"/>
          </w:tcPr>
          <w:p w:rsidR="00971094" w:rsidRPr="004058D5" w:rsidRDefault="00971094" w:rsidP="00617C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4058D5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I</w:t>
            </w:r>
            <w:r w:rsidRPr="004058D5">
              <w:rPr>
                <w:rFonts w:ascii="Times New Roman" w:eastAsia="SymbolMT" w:hAnsi="Times New Roman" w:cs="Times New Roman"/>
                <w:sz w:val="24"/>
                <w:szCs w:val="24"/>
              </w:rPr>
              <w:t>δ</w:t>
            </w:r>
          </w:p>
        </w:tc>
      </w:tr>
    </w:tbl>
    <w:p w:rsidR="00971094" w:rsidRPr="004058D5" w:rsidRDefault="00971094" w:rsidP="00617C65">
      <w:pPr>
        <w:bidi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rtl/>
        </w:rPr>
      </w:pPr>
    </w:p>
    <w:p w:rsidR="006346E7" w:rsidRPr="004058D5" w:rsidRDefault="006346E7" w:rsidP="00617C65">
      <w:pPr>
        <w:bidi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8D5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422900" cy="5901055"/>
            <wp:effectExtent l="19050" t="0" r="6350" b="0"/>
            <wp:docPr id="12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0" cy="5901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46E7" w:rsidRPr="004058D5" w:rsidRDefault="006346E7" w:rsidP="00617C65">
      <w:pPr>
        <w:bidi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58D5">
        <w:rPr>
          <w:rFonts w:ascii="Times New Roman" w:hAnsi="Times New Roman" w:cs="Times New Roman"/>
          <w:sz w:val="24"/>
          <w:szCs w:val="24"/>
        </w:rPr>
        <w:t>G</w:t>
      </w:r>
      <w:r w:rsidR="00531EE1" w:rsidRPr="004058D5">
        <w:rPr>
          <w:rFonts w:ascii="Times New Roman" w:hAnsi="Times New Roman" w:cs="Times New Roman"/>
          <w:sz w:val="24"/>
          <w:szCs w:val="24"/>
        </w:rPr>
        <w:t>raph of Taylor linear equation i</w:t>
      </w:r>
      <w:r w:rsidRPr="004058D5">
        <w:rPr>
          <w:rFonts w:ascii="Times New Roman" w:hAnsi="Times New Roman" w:cs="Times New Roman"/>
          <w:sz w:val="24"/>
          <w:szCs w:val="24"/>
        </w:rPr>
        <w:t>n sampling age  nymph 3</w:t>
      </w:r>
    </w:p>
    <w:p w:rsidR="00565ABA" w:rsidRPr="004058D5" w:rsidRDefault="006346E7" w:rsidP="00617C65">
      <w:pPr>
        <w:bidi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8D5">
        <w:rPr>
          <w:rFonts w:ascii="Times New Roman" w:hAnsi="Times New Roman" w:cs="Times New Roman"/>
          <w:sz w:val="28"/>
          <w:szCs w:val="28"/>
        </w:rPr>
        <w:t>Spatial distribution of</w:t>
      </w:r>
      <w:r w:rsidR="00565ABA" w:rsidRPr="004058D5">
        <w:rPr>
          <w:rFonts w:ascii="Times New Roman" w:hAnsi="Times New Roman" w:cs="Times New Roman"/>
          <w:sz w:val="28"/>
          <w:szCs w:val="28"/>
        </w:rPr>
        <w:t xml:space="preserve"> </w:t>
      </w:r>
      <w:r w:rsidR="006C1C7A" w:rsidRPr="004058D5">
        <w:rPr>
          <w:rFonts w:ascii="Times New Roman" w:hAnsi="Times New Roman" w:cs="Times New Roman"/>
          <w:sz w:val="28"/>
          <w:szCs w:val="28"/>
        </w:rPr>
        <w:t>c</w:t>
      </w:r>
      <w:r w:rsidRPr="004058D5">
        <w:rPr>
          <w:rFonts w:ascii="Times New Roman" w:hAnsi="Times New Roman" w:cs="Times New Roman"/>
          <w:sz w:val="28"/>
          <w:szCs w:val="28"/>
        </w:rPr>
        <w:t>rab louse covered flour</w:t>
      </w:r>
      <w:r w:rsidR="00565ABA" w:rsidRPr="004058D5">
        <w:rPr>
          <w:rFonts w:ascii="Times New Roman" w:hAnsi="Times New Roman" w:cs="Times New Roman"/>
          <w:sz w:val="28"/>
          <w:szCs w:val="28"/>
        </w:rPr>
        <w:t xml:space="preserve"> </w:t>
      </w:r>
      <w:r w:rsidR="006C1C7A" w:rsidRPr="004058D5">
        <w:rPr>
          <w:rFonts w:ascii="Times New Roman" w:hAnsi="Times New Roman" w:cs="Times New Roman"/>
          <w:sz w:val="28"/>
          <w:szCs w:val="28"/>
        </w:rPr>
        <w:t>t</w:t>
      </w:r>
      <w:r w:rsidRPr="004058D5">
        <w:rPr>
          <w:rFonts w:ascii="Times New Roman" w:hAnsi="Times New Roman" w:cs="Times New Roman"/>
          <w:sz w:val="28"/>
          <w:szCs w:val="28"/>
        </w:rPr>
        <w:t xml:space="preserve">he branches </w:t>
      </w:r>
      <w:r w:rsidR="00565ABA" w:rsidRPr="004058D5">
        <w:rPr>
          <w:rFonts w:ascii="Times New Roman" w:hAnsi="Times New Roman" w:cs="Times New Roman"/>
          <w:sz w:val="28"/>
          <w:szCs w:val="28"/>
        </w:rPr>
        <w:t xml:space="preserve"> is determined 1/61. The spatial distribution of trees </w:t>
      </w:r>
      <w:r w:rsidR="00410E1C" w:rsidRPr="004058D5">
        <w:rPr>
          <w:rFonts w:ascii="Times New Roman" w:hAnsi="Times New Roman" w:cs="Times New Roman"/>
          <w:sz w:val="28"/>
          <w:szCs w:val="28"/>
        </w:rPr>
        <w:t>i</w:t>
      </w:r>
      <w:r w:rsidR="00565ABA" w:rsidRPr="004058D5">
        <w:rPr>
          <w:rFonts w:ascii="Times New Roman" w:hAnsi="Times New Roman" w:cs="Times New Roman"/>
          <w:sz w:val="28"/>
          <w:szCs w:val="28"/>
        </w:rPr>
        <w:t>n this area are accumulative. (Nestel, et al, 1995)</w:t>
      </w:r>
      <w:r w:rsidR="00C96AB7" w:rsidRPr="004058D5">
        <w:rPr>
          <w:rFonts w:ascii="Times New Roman" w:hAnsi="Times New Roman" w:cs="Times New Roman"/>
          <w:sz w:val="28"/>
          <w:szCs w:val="28"/>
        </w:rPr>
        <w:t>.</w:t>
      </w:r>
    </w:p>
    <w:p w:rsidR="006346E7" w:rsidRPr="004058D5" w:rsidRDefault="00410E1C" w:rsidP="006C1C7A">
      <w:pPr>
        <w:bidi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8D5">
        <w:rPr>
          <w:rFonts w:ascii="Times New Roman" w:hAnsi="Times New Roman" w:cs="Times New Roman"/>
          <w:sz w:val="28"/>
          <w:szCs w:val="28"/>
        </w:rPr>
        <w:t xml:space="preserve">Obtained coefficient b </w:t>
      </w:r>
      <w:r w:rsidR="00565ABA" w:rsidRPr="004058D5">
        <w:rPr>
          <w:rFonts w:ascii="Times New Roman" w:hAnsi="Times New Roman" w:cs="Times New Roman"/>
          <w:sz w:val="28"/>
          <w:szCs w:val="28"/>
        </w:rPr>
        <w:t>shows the spatial distribution of contingen</w:t>
      </w:r>
      <w:r w:rsidRPr="004058D5">
        <w:rPr>
          <w:rFonts w:ascii="Times New Roman" w:hAnsi="Times New Roman" w:cs="Times New Roman"/>
          <w:sz w:val="28"/>
          <w:szCs w:val="28"/>
        </w:rPr>
        <w:t>cy. Sampling Distribution i</w:t>
      </w:r>
      <w:r w:rsidR="006C1C7A" w:rsidRPr="004058D5">
        <w:rPr>
          <w:rFonts w:ascii="Times New Roman" w:hAnsi="Times New Roman" w:cs="Times New Roman"/>
          <w:sz w:val="28"/>
          <w:szCs w:val="28"/>
        </w:rPr>
        <w:t>nde</w:t>
      </w:r>
      <w:r w:rsidRPr="004058D5">
        <w:rPr>
          <w:rFonts w:ascii="Times New Roman" w:hAnsi="Times New Roman" w:cs="Times New Roman"/>
          <w:sz w:val="28"/>
          <w:szCs w:val="28"/>
        </w:rPr>
        <w:t>x</w:t>
      </w:r>
      <w:r w:rsidR="000621F6" w:rsidRPr="004058D5">
        <w:rPr>
          <w:rFonts w:ascii="Times New Roman" w:hAnsi="Times New Roman" w:cs="Times New Roman"/>
          <w:sz w:val="28"/>
          <w:szCs w:val="28"/>
        </w:rPr>
        <w:t xml:space="preserve"> shows</w:t>
      </w:r>
      <w:r w:rsidR="006C1C7A" w:rsidRPr="004058D5">
        <w:rPr>
          <w:rFonts w:ascii="Times New Roman" w:hAnsi="Times New Roman" w:cs="Times New Roman"/>
          <w:sz w:val="28"/>
          <w:szCs w:val="28"/>
        </w:rPr>
        <w:t xml:space="preserve"> c</w:t>
      </w:r>
      <w:r w:rsidR="00565ABA" w:rsidRPr="004058D5">
        <w:rPr>
          <w:rFonts w:ascii="Times New Roman" w:hAnsi="Times New Roman" w:cs="Times New Roman"/>
          <w:sz w:val="28"/>
          <w:szCs w:val="28"/>
        </w:rPr>
        <w:t xml:space="preserve">umulative spatial distribution </w:t>
      </w:r>
      <w:r w:rsidR="006C1C7A" w:rsidRPr="004058D5">
        <w:rPr>
          <w:rFonts w:ascii="Times New Roman" w:hAnsi="Times New Roman" w:cs="Times New Roman"/>
          <w:sz w:val="28"/>
          <w:szCs w:val="28"/>
        </w:rPr>
        <w:t>and shows the calculated index is significant. Murysta i</w:t>
      </w:r>
      <w:r w:rsidR="000621F6" w:rsidRPr="004058D5">
        <w:rPr>
          <w:rFonts w:ascii="Times New Roman" w:hAnsi="Times New Roman" w:cs="Times New Roman"/>
          <w:sz w:val="28"/>
          <w:szCs w:val="28"/>
        </w:rPr>
        <w:t>ndex represents the cumulative distribution.</w:t>
      </w:r>
    </w:p>
    <w:p w:rsidR="000621F6" w:rsidRPr="004058D5" w:rsidRDefault="000621F6" w:rsidP="00617C65">
      <w:pPr>
        <w:bidi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6818" w:rsidRPr="004058D5" w:rsidRDefault="00486818" w:rsidP="00617C65">
      <w:pPr>
        <w:bidi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rtl/>
        </w:rPr>
      </w:pPr>
      <w:r w:rsidRPr="004058D5">
        <w:rPr>
          <w:rFonts w:ascii="Times New Roman" w:hAnsi="Times New Roman" w:cs="Times New Roman"/>
          <w:sz w:val="28"/>
          <w:szCs w:val="28"/>
        </w:rPr>
        <w:lastRenderedPageBreak/>
        <w:br/>
      </w:r>
    </w:p>
    <w:p w:rsidR="006346E7" w:rsidRPr="004058D5" w:rsidRDefault="006346E7" w:rsidP="00617C65">
      <w:pPr>
        <w:bidi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346E7" w:rsidRPr="004058D5" w:rsidSect="00AE0D0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5A63" w:rsidRDefault="00615A63" w:rsidP="00255686">
      <w:pPr>
        <w:spacing w:after="0" w:line="240" w:lineRule="auto"/>
      </w:pPr>
      <w:r>
        <w:separator/>
      </w:r>
    </w:p>
  </w:endnote>
  <w:endnote w:type="continuationSeparator" w:id="0">
    <w:p w:rsidR="00615A63" w:rsidRDefault="00615A63" w:rsidP="0025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5A63" w:rsidRDefault="00615A63" w:rsidP="00255686">
      <w:pPr>
        <w:spacing w:after="0" w:line="240" w:lineRule="auto"/>
      </w:pPr>
      <w:r>
        <w:separator/>
      </w:r>
    </w:p>
  </w:footnote>
  <w:footnote w:type="continuationSeparator" w:id="0">
    <w:p w:rsidR="00615A63" w:rsidRDefault="00615A63" w:rsidP="002556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1326AD"/>
    <w:multiLevelType w:val="hybridMultilevel"/>
    <w:tmpl w:val="487ADF34"/>
    <w:lvl w:ilvl="0" w:tplc="33FE1A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46CA"/>
    <w:rsid w:val="000250F8"/>
    <w:rsid w:val="0004192C"/>
    <w:rsid w:val="00045AE7"/>
    <w:rsid w:val="00051F6D"/>
    <w:rsid w:val="000621F6"/>
    <w:rsid w:val="00116399"/>
    <w:rsid w:val="001328EB"/>
    <w:rsid w:val="00155F41"/>
    <w:rsid w:val="001755F1"/>
    <w:rsid w:val="00177B3B"/>
    <w:rsid w:val="0018439F"/>
    <w:rsid w:val="0021695A"/>
    <w:rsid w:val="00217020"/>
    <w:rsid w:val="00255686"/>
    <w:rsid w:val="00255AF2"/>
    <w:rsid w:val="002625ED"/>
    <w:rsid w:val="0029423A"/>
    <w:rsid w:val="00296D31"/>
    <w:rsid w:val="002B6C83"/>
    <w:rsid w:val="002E22F8"/>
    <w:rsid w:val="002E5751"/>
    <w:rsid w:val="002F3BD8"/>
    <w:rsid w:val="0031614D"/>
    <w:rsid w:val="0032347C"/>
    <w:rsid w:val="0033207D"/>
    <w:rsid w:val="0034254A"/>
    <w:rsid w:val="0034539D"/>
    <w:rsid w:val="00391BE8"/>
    <w:rsid w:val="003A40E8"/>
    <w:rsid w:val="003C4284"/>
    <w:rsid w:val="003E497A"/>
    <w:rsid w:val="003E7A12"/>
    <w:rsid w:val="003F2C0E"/>
    <w:rsid w:val="00400EFB"/>
    <w:rsid w:val="004058D5"/>
    <w:rsid w:val="00410E1C"/>
    <w:rsid w:val="00483F63"/>
    <w:rsid w:val="00486818"/>
    <w:rsid w:val="00487919"/>
    <w:rsid w:val="004A17B1"/>
    <w:rsid w:val="004B29E7"/>
    <w:rsid w:val="00531EE1"/>
    <w:rsid w:val="00537A24"/>
    <w:rsid w:val="00565ABA"/>
    <w:rsid w:val="005901BC"/>
    <w:rsid w:val="005E0858"/>
    <w:rsid w:val="00615A63"/>
    <w:rsid w:val="00617C65"/>
    <w:rsid w:val="006346E7"/>
    <w:rsid w:val="006426D8"/>
    <w:rsid w:val="0068185B"/>
    <w:rsid w:val="006849B5"/>
    <w:rsid w:val="00696794"/>
    <w:rsid w:val="006B7B1D"/>
    <w:rsid w:val="006C1C7A"/>
    <w:rsid w:val="00723B20"/>
    <w:rsid w:val="00731F42"/>
    <w:rsid w:val="0074050C"/>
    <w:rsid w:val="0075766B"/>
    <w:rsid w:val="00782E46"/>
    <w:rsid w:val="007A4AA3"/>
    <w:rsid w:val="00807019"/>
    <w:rsid w:val="008442AA"/>
    <w:rsid w:val="00867CC8"/>
    <w:rsid w:val="0087582F"/>
    <w:rsid w:val="0087663F"/>
    <w:rsid w:val="008B61E0"/>
    <w:rsid w:val="008B7F12"/>
    <w:rsid w:val="008F6639"/>
    <w:rsid w:val="008F771A"/>
    <w:rsid w:val="00911853"/>
    <w:rsid w:val="00911FDC"/>
    <w:rsid w:val="009258F8"/>
    <w:rsid w:val="00926A7A"/>
    <w:rsid w:val="009277B9"/>
    <w:rsid w:val="009446CA"/>
    <w:rsid w:val="00971094"/>
    <w:rsid w:val="009A102A"/>
    <w:rsid w:val="009B3F8A"/>
    <w:rsid w:val="009E051D"/>
    <w:rsid w:val="00A31BDF"/>
    <w:rsid w:val="00A715F3"/>
    <w:rsid w:val="00AB6683"/>
    <w:rsid w:val="00AE0D07"/>
    <w:rsid w:val="00AE4519"/>
    <w:rsid w:val="00AF4D37"/>
    <w:rsid w:val="00B66AAA"/>
    <w:rsid w:val="00B936CB"/>
    <w:rsid w:val="00BC3B73"/>
    <w:rsid w:val="00C0475B"/>
    <w:rsid w:val="00C119CB"/>
    <w:rsid w:val="00C3429A"/>
    <w:rsid w:val="00C359ED"/>
    <w:rsid w:val="00C56CE0"/>
    <w:rsid w:val="00C860F9"/>
    <w:rsid w:val="00C96AB7"/>
    <w:rsid w:val="00CA357E"/>
    <w:rsid w:val="00CB3C10"/>
    <w:rsid w:val="00D16A18"/>
    <w:rsid w:val="00D44D99"/>
    <w:rsid w:val="00D533EF"/>
    <w:rsid w:val="00D66065"/>
    <w:rsid w:val="00D87A2F"/>
    <w:rsid w:val="00D91819"/>
    <w:rsid w:val="00D97E53"/>
    <w:rsid w:val="00DB231F"/>
    <w:rsid w:val="00DD7CA3"/>
    <w:rsid w:val="00E06D4C"/>
    <w:rsid w:val="00E52D35"/>
    <w:rsid w:val="00E8409A"/>
    <w:rsid w:val="00E95CB3"/>
    <w:rsid w:val="00EC68E1"/>
    <w:rsid w:val="00EF520D"/>
    <w:rsid w:val="00F06CF5"/>
    <w:rsid w:val="00F354D4"/>
    <w:rsid w:val="00F91124"/>
    <w:rsid w:val="00FA4EFC"/>
    <w:rsid w:val="00FF2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33F1908-DCBA-473B-834B-8E4F34496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1F4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6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95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277B9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06CF5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rsid w:val="00255686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FootnoteTextChar">
    <w:name w:val="Footnote Text Char"/>
    <w:basedOn w:val="DefaultParagraphFont"/>
    <w:link w:val="FootnoteText"/>
    <w:semiHidden/>
    <w:rsid w:val="00255686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FootnoteReference">
    <w:name w:val="footnote reference"/>
    <w:basedOn w:val="DefaultParagraphFont"/>
    <w:semiHidden/>
    <w:rsid w:val="00255686"/>
    <w:rPr>
      <w:vertAlign w:val="superscript"/>
    </w:rPr>
  </w:style>
  <w:style w:type="character" w:customStyle="1" w:styleId="hps">
    <w:name w:val="hps"/>
    <w:basedOn w:val="DefaultParagraphFont"/>
    <w:rsid w:val="002556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1377</TotalTime>
  <Pages>13</Pages>
  <Words>1930</Words>
  <Characters>11004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Rayane Gostar</dc:creator>
  <cp:lastModifiedBy>admin</cp:lastModifiedBy>
  <cp:revision>18</cp:revision>
  <dcterms:created xsi:type="dcterms:W3CDTF">2014-07-17T14:15:00Z</dcterms:created>
  <dcterms:modified xsi:type="dcterms:W3CDTF">2015-01-03T06:32:00Z</dcterms:modified>
</cp:coreProperties>
</file>